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5C" w:rsidRPr="00431DE9" w:rsidRDefault="003D2E5C" w:rsidP="003D2E5C">
      <w:pPr>
        <w:pStyle w:val="a3"/>
        <w:spacing w:before="80" w:beforeAutospacing="0" w:after="0" w:afterAutospacing="0"/>
        <w:jc w:val="center"/>
        <w:rPr>
          <w:rFonts w:eastAsia="Arial Unicode MS"/>
          <w:color w:val="000000"/>
          <w:kern w:val="24"/>
          <w:sz w:val="32"/>
          <w:szCs w:val="36"/>
        </w:rPr>
      </w:pPr>
      <w:r w:rsidRPr="00431DE9">
        <w:rPr>
          <w:rFonts w:eastAsia="Arial Unicode MS"/>
          <w:color w:val="000000"/>
          <w:kern w:val="24"/>
          <w:sz w:val="32"/>
          <w:szCs w:val="36"/>
        </w:rPr>
        <w:t>Министерство образования Р</w:t>
      </w:r>
      <w:r w:rsidR="004E39A2" w:rsidRPr="00431DE9">
        <w:rPr>
          <w:rFonts w:eastAsia="Arial Unicode MS"/>
          <w:color w:val="000000"/>
          <w:kern w:val="24"/>
          <w:sz w:val="32"/>
          <w:szCs w:val="36"/>
        </w:rPr>
        <w:t xml:space="preserve">еспублики </w:t>
      </w:r>
      <w:r w:rsidRPr="00431DE9">
        <w:rPr>
          <w:rFonts w:eastAsia="Arial Unicode MS"/>
          <w:color w:val="000000"/>
          <w:kern w:val="24"/>
          <w:sz w:val="32"/>
          <w:szCs w:val="36"/>
        </w:rPr>
        <w:t>С</w:t>
      </w:r>
      <w:r w:rsidR="004E39A2" w:rsidRPr="00431DE9">
        <w:rPr>
          <w:rFonts w:eastAsia="Arial Unicode MS"/>
          <w:color w:val="000000"/>
          <w:kern w:val="24"/>
          <w:sz w:val="32"/>
          <w:szCs w:val="36"/>
        </w:rPr>
        <w:t xml:space="preserve">аха </w:t>
      </w:r>
      <w:r w:rsidRPr="00431DE9">
        <w:rPr>
          <w:rFonts w:eastAsia="Arial Unicode MS"/>
          <w:color w:val="000000"/>
          <w:kern w:val="24"/>
          <w:sz w:val="32"/>
          <w:szCs w:val="36"/>
        </w:rPr>
        <w:t>(Я</w:t>
      </w:r>
      <w:r w:rsidR="00431DE9">
        <w:rPr>
          <w:rFonts w:eastAsia="Arial Unicode MS"/>
          <w:color w:val="000000"/>
          <w:kern w:val="24"/>
          <w:sz w:val="32"/>
          <w:szCs w:val="36"/>
        </w:rPr>
        <w:t>кутия</w:t>
      </w:r>
      <w:r w:rsidRPr="00431DE9">
        <w:rPr>
          <w:rFonts w:eastAsia="Arial Unicode MS"/>
          <w:color w:val="000000"/>
          <w:kern w:val="24"/>
          <w:sz w:val="32"/>
          <w:szCs w:val="36"/>
        </w:rPr>
        <w:t>)</w:t>
      </w:r>
      <w:r w:rsidR="00031793" w:rsidRPr="00431DE9">
        <w:rPr>
          <w:rFonts w:eastAsia="Arial Unicode MS"/>
          <w:color w:val="000000"/>
          <w:kern w:val="24"/>
          <w:sz w:val="32"/>
          <w:szCs w:val="36"/>
        </w:rPr>
        <w:t>.</w:t>
      </w:r>
    </w:p>
    <w:p w:rsidR="003D2E5C" w:rsidRDefault="000679C8" w:rsidP="003D2E5C">
      <w:pPr>
        <w:pStyle w:val="a3"/>
        <w:spacing w:before="80" w:beforeAutospacing="0" w:after="0" w:afterAutospacing="0"/>
        <w:jc w:val="center"/>
        <w:rPr>
          <w:rFonts w:eastAsia="Arial Unicode MS"/>
          <w:color w:val="000000"/>
          <w:kern w:val="24"/>
          <w:sz w:val="44"/>
          <w:szCs w:val="44"/>
        </w:rPr>
      </w:pPr>
      <w:r w:rsidRPr="000679C8">
        <w:rPr>
          <w:rFonts w:eastAsia="Arial Unicode MS"/>
          <w:color w:val="000000"/>
          <w:kern w:val="24"/>
          <w:sz w:val="36"/>
          <w:szCs w:val="36"/>
        </w:rPr>
        <w:br/>
        <w:t> </w:t>
      </w:r>
    </w:p>
    <w:p w:rsidR="003D2E5C" w:rsidRDefault="003D2E5C" w:rsidP="003D2E5C">
      <w:pPr>
        <w:pStyle w:val="a3"/>
        <w:spacing w:before="80" w:beforeAutospacing="0" w:after="0" w:afterAutospacing="0"/>
        <w:jc w:val="center"/>
        <w:rPr>
          <w:rFonts w:eastAsia="Arial Unicode MS"/>
          <w:color w:val="000000"/>
          <w:kern w:val="24"/>
          <w:sz w:val="44"/>
          <w:szCs w:val="44"/>
        </w:rPr>
      </w:pPr>
    </w:p>
    <w:p w:rsidR="009442B8" w:rsidRDefault="009442B8" w:rsidP="003D2E5C">
      <w:pPr>
        <w:pStyle w:val="a3"/>
        <w:spacing w:before="80" w:beforeAutospacing="0" w:after="0" w:afterAutospacing="0"/>
        <w:jc w:val="center"/>
        <w:rPr>
          <w:rFonts w:eastAsia="Arial Unicode MS"/>
          <w:color w:val="000000"/>
          <w:kern w:val="24"/>
          <w:sz w:val="44"/>
          <w:szCs w:val="44"/>
        </w:rPr>
      </w:pPr>
    </w:p>
    <w:p w:rsidR="009442B8" w:rsidRPr="00431DE9" w:rsidRDefault="009442B8" w:rsidP="003D2E5C">
      <w:pPr>
        <w:pStyle w:val="a3"/>
        <w:spacing w:before="80" w:beforeAutospacing="0" w:after="0" w:afterAutospacing="0"/>
        <w:jc w:val="center"/>
        <w:rPr>
          <w:rFonts w:eastAsia="Arial Unicode MS"/>
          <w:b/>
          <w:color w:val="000000"/>
          <w:kern w:val="24"/>
          <w:sz w:val="44"/>
          <w:szCs w:val="44"/>
        </w:rPr>
      </w:pPr>
    </w:p>
    <w:p w:rsidR="00431DE9" w:rsidRPr="00431DE9" w:rsidRDefault="00431DE9" w:rsidP="00431DE9">
      <w:pPr>
        <w:pStyle w:val="a3"/>
        <w:spacing w:before="80" w:beforeAutospacing="0" w:after="0" w:afterAutospacing="0"/>
        <w:jc w:val="center"/>
        <w:rPr>
          <w:rFonts w:eastAsia="Arial Unicode MS"/>
          <w:b/>
          <w:color w:val="000000"/>
          <w:kern w:val="24"/>
          <w:sz w:val="44"/>
          <w:szCs w:val="44"/>
        </w:rPr>
      </w:pPr>
    </w:p>
    <w:p w:rsidR="003D2E5C" w:rsidRPr="00431DE9" w:rsidRDefault="003D2E5C" w:rsidP="00431DE9">
      <w:pPr>
        <w:pStyle w:val="a3"/>
        <w:spacing w:before="80" w:beforeAutospacing="0" w:after="0" w:afterAutospacing="0"/>
        <w:jc w:val="center"/>
        <w:rPr>
          <w:rFonts w:eastAsia="Arial Unicode MS"/>
          <w:b/>
          <w:color w:val="000000"/>
          <w:kern w:val="24"/>
          <w:sz w:val="44"/>
          <w:szCs w:val="44"/>
        </w:rPr>
      </w:pPr>
      <w:r w:rsidRPr="00431DE9">
        <w:rPr>
          <w:rFonts w:eastAsia="Arial Unicode MS"/>
          <w:b/>
          <w:color w:val="000000"/>
          <w:kern w:val="24"/>
          <w:sz w:val="44"/>
          <w:szCs w:val="44"/>
        </w:rPr>
        <w:t>Тема:</w:t>
      </w:r>
    </w:p>
    <w:p w:rsidR="003D2E5C" w:rsidRPr="00272D34" w:rsidRDefault="009442B8" w:rsidP="00431DE9">
      <w:pPr>
        <w:jc w:val="center"/>
        <w:rPr>
          <w:rFonts w:ascii="Times New Roman" w:hAnsi="Times New Roman" w:cs="Times New Roman"/>
          <w:b/>
          <w:color w:val="000000" w:themeColor="text1"/>
          <w:spacing w:val="10"/>
          <w:sz w:val="44"/>
          <w:szCs w:val="4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272D34">
        <w:rPr>
          <w:rFonts w:ascii="Times New Roman" w:eastAsia="Times New Roman" w:hAnsi="Times New Roman" w:cs="Times New Roman"/>
          <w:b/>
          <w:color w:val="000000" w:themeColor="text1"/>
          <w:spacing w:val="10"/>
          <w:sz w:val="44"/>
          <w:szCs w:val="40"/>
          <w:lang w:eastAsia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«Школьная среда как условие развития учебно-воспитательного процесса».</w:t>
      </w:r>
    </w:p>
    <w:p w:rsidR="003D2E5C" w:rsidRPr="00272D34" w:rsidRDefault="003D2E5C">
      <w:pPr>
        <w:rPr>
          <w:rFonts w:ascii="Times New Roman" w:hAnsi="Times New Roman" w:cs="Times New Roman"/>
          <w:b/>
          <w:sz w:val="40"/>
          <w:szCs w:val="40"/>
        </w:rPr>
      </w:pPr>
    </w:p>
    <w:p w:rsidR="003D2E5C" w:rsidRDefault="003D2E5C"/>
    <w:p w:rsidR="003D2E5C" w:rsidRDefault="003D2E5C"/>
    <w:p w:rsidR="003D2E5C" w:rsidRDefault="003D2E5C"/>
    <w:p w:rsidR="00431DE9" w:rsidRDefault="00431DE9"/>
    <w:p w:rsidR="00431DE9" w:rsidRDefault="00431DE9"/>
    <w:p w:rsidR="003D2E5C" w:rsidRDefault="003D2E5C"/>
    <w:p w:rsidR="00031793" w:rsidRPr="00431DE9" w:rsidRDefault="00031793" w:rsidP="00431DE9">
      <w:pPr>
        <w:spacing w:after="0"/>
        <w:rPr>
          <w:rFonts w:ascii="Times New Roman" w:hAnsi="Times New Roman" w:cs="Times New Roman"/>
          <w:sz w:val="32"/>
          <w:szCs w:val="28"/>
        </w:rPr>
      </w:pPr>
      <w:r>
        <w:tab/>
      </w:r>
      <w:r>
        <w:tab/>
      </w:r>
      <w:r>
        <w:tab/>
      </w:r>
      <w:r>
        <w:tab/>
        <w:t xml:space="preserve">                       </w:t>
      </w:r>
      <w:r w:rsidRPr="00431DE9">
        <w:t xml:space="preserve">                       </w:t>
      </w:r>
      <w:r w:rsidR="00405548" w:rsidRPr="00431DE9">
        <w:t xml:space="preserve"> </w:t>
      </w:r>
      <w:r w:rsidR="006E1BB3" w:rsidRPr="00431DE9">
        <w:rPr>
          <w:rFonts w:ascii="Times New Roman" w:hAnsi="Times New Roman" w:cs="Times New Roman"/>
          <w:sz w:val="32"/>
          <w:szCs w:val="28"/>
        </w:rPr>
        <w:t>Выполнил</w:t>
      </w:r>
      <w:r w:rsidR="004E39A2" w:rsidRPr="00431DE9">
        <w:rPr>
          <w:rFonts w:ascii="Times New Roman" w:hAnsi="Times New Roman" w:cs="Times New Roman"/>
          <w:sz w:val="32"/>
          <w:szCs w:val="28"/>
        </w:rPr>
        <w:t>а:  Лазарева Оксана</w:t>
      </w:r>
    </w:p>
    <w:p w:rsidR="00431DE9" w:rsidRDefault="004E39A2" w:rsidP="00431DE9">
      <w:pPr>
        <w:spacing w:after="0"/>
        <w:ind w:left="4482" w:firstLine="708"/>
        <w:rPr>
          <w:rFonts w:ascii="Times New Roman" w:hAnsi="Times New Roman" w:cs="Times New Roman"/>
          <w:sz w:val="32"/>
          <w:szCs w:val="28"/>
        </w:rPr>
      </w:pPr>
      <w:r w:rsidRPr="00431DE9">
        <w:rPr>
          <w:rFonts w:ascii="Times New Roman" w:hAnsi="Times New Roman" w:cs="Times New Roman"/>
          <w:sz w:val="32"/>
          <w:szCs w:val="28"/>
        </w:rPr>
        <w:t>Ученица 11а</w:t>
      </w:r>
      <w:r w:rsidR="00431DE9">
        <w:rPr>
          <w:rFonts w:ascii="Times New Roman" w:hAnsi="Times New Roman" w:cs="Times New Roman"/>
          <w:sz w:val="32"/>
          <w:szCs w:val="28"/>
        </w:rPr>
        <w:t xml:space="preserve"> класса </w:t>
      </w:r>
    </w:p>
    <w:p w:rsidR="00431DE9" w:rsidRDefault="00431DE9" w:rsidP="00431DE9">
      <w:pPr>
        <w:spacing w:after="0"/>
        <w:ind w:left="4482" w:firstLine="708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Тулагинской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031793" w:rsidRPr="00431DE9">
        <w:rPr>
          <w:rFonts w:ascii="Times New Roman" w:hAnsi="Times New Roman" w:cs="Times New Roman"/>
          <w:sz w:val="32"/>
          <w:szCs w:val="28"/>
        </w:rPr>
        <w:t>СОШ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3D2E5C" w:rsidRPr="00431DE9" w:rsidRDefault="003D2E5C" w:rsidP="00431DE9">
      <w:pPr>
        <w:spacing w:after="0"/>
        <w:ind w:left="4482" w:firstLine="708"/>
        <w:rPr>
          <w:rFonts w:ascii="Times New Roman" w:hAnsi="Times New Roman" w:cs="Times New Roman"/>
          <w:sz w:val="32"/>
          <w:szCs w:val="28"/>
        </w:rPr>
      </w:pPr>
      <w:proofErr w:type="spellStart"/>
      <w:r w:rsidRPr="00431DE9">
        <w:rPr>
          <w:rFonts w:ascii="Times New Roman" w:hAnsi="Times New Roman" w:cs="Times New Roman"/>
          <w:sz w:val="32"/>
          <w:szCs w:val="28"/>
        </w:rPr>
        <w:t>им.П.И.Кочнева</w:t>
      </w:r>
      <w:proofErr w:type="spellEnd"/>
      <w:r w:rsidRPr="00431DE9">
        <w:rPr>
          <w:rFonts w:ascii="Times New Roman" w:hAnsi="Times New Roman" w:cs="Times New Roman"/>
          <w:sz w:val="32"/>
          <w:szCs w:val="28"/>
        </w:rPr>
        <w:t>.</w:t>
      </w:r>
    </w:p>
    <w:p w:rsidR="003D2E5C" w:rsidRPr="00431DE9" w:rsidRDefault="003D2E5C" w:rsidP="00431DE9">
      <w:pPr>
        <w:rPr>
          <w:rFonts w:ascii="Times New Roman" w:hAnsi="Times New Roman" w:cs="Times New Roman"/>
          <w:sz w:val="32"/>
          <w:szCs w:val="28"/>
        </w:rPr>
      </w:pPr>
      <w:r w:rsidRPr="00431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05548" w:rsidRPr="00431DE9">
        <w:rPr>
          <w:rFonts w:ascii="Times New Roman" w:hAnsi="Times New Roman" w:cs="Times New Roman"/>
          <w:sz w:val="28"/>
          <w:szCs w:val="28"/>
        </w:rPr>
        <w:t xml:space="preserve">    </w:t>
      </w:r>
      <w:r w:rsidRPr="00431DE9">
        <w:rPr>
          <w:rFonts w:ascii="Times New Roman" w:hAnsi="Times New Roman" w:cs="Times New Roman"/>
          <w:sz w:val="32"/>
          <w:szCs w:val="28"/>
        </w:rPr>
        <w:t>Руководитель: Кузьмина Т.</w:t>
      </w:r>
      <w:proofErr w:type="gramStart"/>
      <w:r w:rsidRPr="00431DE9">
        <w:rPr>
          <w:rFonts w:ascii="Times New Roman" w:hAnsi="Times New Roman" w:cs="Times New Roman"/>
          <w:sz w:val="32"/>
          <w:szCs w:val="28"/>
        </w:rPr>
        <w:t>С</w:t>
      </w:r>
      <w:proofErr w:type="gramEnd"/>
    </w:p>
    <w:p w:rsidR="00431DE9" w:rsidRDefault="00431DE9" w:rsidP="003D2E5C">
      <w:pPr>
        <w:rPr>
          <w:rFonts w:ascii="Times New Roman" w:hAnsi="Times New Roman" w:cs="Times New Roman"/>
          <w:sz w:val="28"/>
          <w:szCs w:val="28"/>
        </w:rPr>
      </w:pPr>
    </w:p>
    <w:p w:rsidR="00431DE9" w:rsidRDefault="00431DE9" w:rsidP="003D2E5C">
      <w:pPr>
        <w:rPr>
          <w:rFonts w:ascii="Times New Roman" w:hAnsi="Times New Roman" w:cs="Times New Roman"/>
          <w:sz w:val="28"/>
          <w:szCs w:val="28"/>
        </w:rPr>
      </w:pPr>
    </w:p>
    <w:p w:rsidR="00431DE9" w:rsidRDefault="00431DE9" w:rsidP="003D2E5C">
      <w:pPr>
        <w:rPr>
          <w:rFonts w:ascii="Times New Roman" w:hAnsi="Times New Roman" w:cs="Times New Roman"/>
          <w:sz w:val="28"/>
          <w:szCs w:val="28"/>
        </w:rPr>
      </w:pPr>
    </w:p>
    <w:p w:rsidR="00431DE9" w:rsidRDefault="00431DE9" w:rsidP="003D2E5C">
      <w:pPr>
        <w:rPr>
          <w:rFonts w:ascii="Times New Roman" w:hAnsi="Times New Roman" w:cs="Times New Roman"/>
          <w:sz w:val="28"/>
          <w:szCs w:val="28"/>
        </w:rPr>
      </w:pPr>
    </w:p>
    <w:p w:rsidR="002B276F" w:rsidRDefault="004E39A2" w:rsidP="00431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Якутск-2015</w:t>
      </w:r>
      <w:r w:rsidR="00C86A2F">
        <w:rPr>
          <w:rFonts w:ascii="Times New Roman" w:hAnsi="Times New Roman" w:cs="Times New Roman"/>
          <w:sz w:val="28"/>
          <w:szCs w:val="28"/>
        </w:rPr>
        <w:t>г</w:t>
      </w:r>
    </w:p>
    <w:p w:rsidR="001B7A59" w:rsidRPr="00431DE9" w:rsidRDefault="001B7A59" w:rsidP="00431DE9">
      <w:pPr>
        <w:jc w:val="center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431DE9">
        <w:rPr>
          <w:rFonts w:ascii="Times New Roman" w:hAnsi="Times New Roman" w:cs="Times New Roman"/>
          <w:b/>
          <w:sz w:val="28"/>
          <w:szCs w:val="24"/>
        </w:rPr>
        <w:lastRenderedPageBreak/>
        <w:t>Актуальность исследования.</w:t>
      </w:r>
    </w:p>
    <w:p w:rsidR="003D2E5C" w:rsidRPr="00431DE9" w:rsidRDefault="00B00ACE" w:rsidP="00FD0C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32"/>
          <w:szCs w:val="24"/>
          <w:lang w:eastAsia="ru-RU"/>
        </w:rPr>
      </w:pPr>
      <w:r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>Школьное образование начинается уже при подходе к школе. Пришкольная территория, здание школы, классы и парты, внеклассные аудитории и мероприятия, коридоры и перемены, время после уроков – все это влияет на формирование подрастающего поколения. Как школьник воспринимает окружающую его школьную среду, насколько она комфортна для него, насколько он вовлечен в ее формирование и совершенствование, способствует ли она или, наоборот, мешает образовательному процессу, от этого во многом зависят результаты работы школы. А комфортно ли нам, учащимся, учиться в сегодняшней школе? От этого тоже зависят процесс и результаты школьного образования, условия нашей работы</w:t>
      </w:r>
      <w:r w:rsidR="00BF554A"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школы</w:t>
      </w:r>
      <w:r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непоср</w:t>
      </w:r>
      <w:r w:rsidR="00BF554A"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едственно влияют на успехи </w:t>
      </w:r>
      <w:r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учеников. Школьная среда – это мощный ресурс. </w:t>
      </w:r>
      <w:r w:rsidR="00FD0CCA" w:rsidRPr="00431DE9">
        <w:rPr>
          <w:rFonts w:ascii="Times New Roman" w:hAnsi="Times New Roman" w:cs="Times New Roman"/>
          <w:sz w:val="32"/>
          <w:szCs w:val="24"/>
        </w:rPr>
        <w:t xml:space="preserve"> П</w:t>
      </w:r>
      <w:r w:rsidR="003D2E5C" w:rsidRPr="00431DE9">
        <w:rPr>
          <w:rFonts w:ascii="Times New Roman" w:hAnsi="Times New Roman" w:cs="Times New Roman"/>
          <w:sz w:val="32"/>
          <w:szCs w:val="24"/>
        </w:rPr>
        <w:t>оэтому наша тема является актуальной.</w:t>
      </w:r>
    </w:p>
    <w:p w:rsidR="003D2E5C" w:rsidRPr="00431DE9" w:rsidRDefault="003D2E5C" w:rsidP="00D55F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431DE9">
        <w:rPr>
          <w:rFonts w:ascii="Times New Roman" w:hAnsi="Times New Roman" w:cs="Times New Roman"/>
          <w:b/>
          <w:sz w:val="32"/>
          <w:szCs w:val="24"/>
        </w:rPr>
        <w:t>Объект исследования:</w:t>
      </w:r>
      <w:r w:rsidR="00FB488D" w:rsidRPr="00431DE9">
        <w:rPr>
          <w:rFonts w:ascii="Times New Roman" w:hAnsi="Times New Roman" w:cs="Times New Roman"/>
          <w:sz w:val="32"/>
          <w:szCs w:val="24"/>
        </w:rPr>
        <w:t xml:space="preserve"> школьная среда как условие</w:t>
      </w:r>
      <w:r w:rsidRPr="00431DE9">
        <w:rPr>
          <w:rFonts w:ascii="Times New Roman" w:hAnsi="Times New Roman" w:cs="Times New Roman"/>
          <w:sz w:val="32"/>
          <w:szCs w:val="24"/>
        </w:rPr>
        <w:t>, влияющая на учебно-воспитательный процесс.</w:t>
      </w:r>
    </w:p>
    <w:p w:rsidR="005B459E" w:rsidRDefault="003D2E5C" w:rsidP="005B459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431DE9">
        <w:rPr>
          <w:rFonts w:ascii="Times New Roman" w:hAnsi="Times New Roman" w:cs="Times New Roman"/>
          <w:b/>
          <w:sz w:val="32"/>
          <w:szCs w:val="24"/>
        </w:rPr>
        <w:t>Предмет исследования:</w:t>
      </w:r>
      <w:r w:rsidRPr="00431DE9">
        <w:rPr>
          <w:rFonts w:ascii="Times New Roman" w:hAnsi="Times New Roman" w:cs="Times New Roman"/>
          <w:sz w:val="32"/>
          <w:szCs w:val="24"/>
        </w:rPr>
        <w:t xml:space="preserve"> восприятия школьной  среды учащихся.</w:t>
      </w:r>
    </w:p>
    <w:p w:rsidR="003D2E5C" w:rsidRPr="00431DE9" w:rsidRDefault="003D2E5C" w:rsidP="005B459E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431DE9">
        <w:rPr>
          <w:rFonts w:ascii="Times New Roman" w:hAnsi="Times New Roman" w:cs="Times New Roman"/>
          <w:b/>
          <w:sz w:val="32"/>
          <w:szCs w:val="24"/>
        </w:rPr>
        <w:t>Гипотеза:</w:t>
      </w:r>
      <w:r w:rsidR="00D55FB0" w:rsidRPr="00431DE9">
        <w:rPr>
          <w:rFonts w:ascii="Times New Roman" w:hAnsi="Times New Roman" w:cs="Times New Roman"/>
          <w:sz w:val="32"/>
          <w:szCs w:val="24"/>
        </w:rPr>
        <w:t xml:space="preserve"> Если школьная среда</w:t>
      </w:r>
      <w:r w:rsidR="002A3813" w:rsidRPr="00431DE9">
        <w:rPr>
          <w:rFonts w:ascii="Times New Roman" w:hAnsi="Times New Roman" w:cs="Times New Roman"/>
          <w:sz w:val="32"/>
          <w:szCs w:val="24"/>
        </w:rPr>
        <w:t xml:space="preserve"> будет благоприятной, то</w:t>
      </w:r>
      <w:r w:rsidRPr="00431DE9">
        <w:rPr>
          <w:rFonts w:ascii="Times New Roman" w:hAnsi="Times New Roman" w:cs="Times New Roman"/>
          <w:sz w:val="32"/>
          <w:szCs w:val="24"/>
        </w:rPr>
        <w:t xml:space="preserve"> успешнее</w:t>
      </w:r>
      <w:r w:rsidR="00B06A44" w:rsidRPr="00431DE9">
        <w:rPr>
          <w:rFonts w:ascii="Times New Roman" w:hAnsi="Times New Roman" w:cs="Times New Roman"/>
          <w:sz w:val="32"/>
          <w:szCs w:val="24"/>
        </w:rPr>
        <w:t xml:space="preserve"> будет пройти</w:t>
      </w:r>
      <w:r w:rsidRPr="00431DE9">
        <w:rPr>
          <w:rFonts w:ascii="Times New Roman" w:hAnsi="Times New Roman" w:cs="Times New Roman"/>
          <w:sz w:val="32"/>
          <w:szCs w:val="24"/>
        </w:rPr>
        <w:t xml:space="preserve"> учебно-воспитательный процесс школы.</w:t>
      </w:r>
    </w:p>
    <w:p w:rsidR="003D2E5C" w:rsidRPr="00431DE9" w:rsidRDefault="003D2E5C" w:rsidP="00D55FB0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431DE9">
        <w:rPr>
          <w:rFonts w:ascii="Times New Roman" w:hAnsi="Times New Roman" w:cs="Times New Roman"/>
          <w:b/>
          <w:sz w:val="32"/>
          <w:szCs w:val="24"/>
        </w:rPr>
        <w:t>Задачи</w:t>
      </w:r>
      <w:r w:rsidRPr="00431DE9">
        <w:rPr>
          <w:rFonts w:ascii="Times New Roman" w:hAnsi="Times New Roman" w:cs="Times New Roman"/>
          <w:sz w:val="32"/>
          <w:szCs w:val="24"/>
        </w:rPr>
        <w:t>:</w:t>
      </w:r>
      <w:r w:rsidR="00891BF7">
        <w:rPr>
          <w:rFonts w:ascii="Times New Roman" w:hAnsi="Times New Roman" w:cs="Times New Roman"/>
          <w:sz w:val="32"/>
          <w:szCs w:val="24"/>
        </w:rPr>
        <w:t xml:space="preserve">  </w:t>
      </w:r>
      <w:r w:rsidRPr="00431DE9">
        <w:rPr>
          <w:rFonts w:ascii="Times New Roman" w:hAnsi="Times New Roman" w:cs="Times New Roman"/>
          <w:sz w:val="32"/>
          <w:szCs w:val="24"/>
        </w:rPr>
        <w:t>1) Изучить литературу по данной проблеме.</w:t>
      </w:r>
    </w:p>
    <w:p w:rsidR="003D2E5C" w:rsidRPr="00431DE9" w:rsidRDefault="00891BF7" w:rsidP="00891BF7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</w:t>
      </w:r>
      <w:r w:rsidR="003D2E5C" w:rsidRPr="00431DE9">
        <w:rPr>
          <w:rFonts w:ascii="Times New Roman" w:hAnsi="Times New Roman" w:cs="Times New Roman"/>
          <w:sz w:val="32"/>
          <w:szCs w:val="24"/>
        </w:rPr>
        <w:t xml:space="preserve">2) Рассмотреть </w:t>
      </w:r>
      <w:r>
        <w:rPr>
          <w:rFonts w:ascii="Times New Roman" w:hAnsi="Times New Roman" w:cs="Times New Roman"/>
          <w:sz w:val="32"/>
          <w:szCs w:val="24"/>
        </w:rPr>
        <w:t xml:space="preserve">данную проблему с научной точки </w:t>
      </w:r>
      <w:r w:rsidR="003D2E5C" w:rsidRPr="00431DE9">
        <w:rPr>
          <w:rFonts w:ascii="Times New Roman" w:hAnsi="Times New Roman" w:cs="Times New Roman"/>
          <w:sz w:val="32"/>
          <w:szCs w:val="24"/>
        </w:rPr>
        <w:t>зрения.</w:t>
      </w:r>
    </w:p>
    <w:p w:rsidR="003D2E5C" w:rsidRPr="00431DE9" w:rsidRDefault="00BF554A" w:rsidP="00405548">
      <w:pPr>
        <w:jc w:val="both"/>
        <w:rPr>
          <w:rFonts w:ascii="Times New Roman" w:hAnsi="Times New Roman" w:cs="Times New Roman"/>
          <w:sz w:val="32"/>
          <w:szCs w:val="24"/>
        </w:rPr>
      </w:pPr>
      <w:r w:rsidRPr="00431DE9">
        <w:rPr>
          <w:rFonts w:ascii="Times New Roman" w:hAnsi="Times New Roman" w:cs="Times New Roman"/>
          <w:sz w:val="32"/>
          <w:szCs w:val="24"/>
        </w:rPr>
        <w:t xml:space="preserve">            </w:t>
      </w:r>
      <w:r w:rsidR="00D55FB0" w:rsidRPr="00431DE9">
        <w:rPr>
          <w:rFonts w:ascii="Times New Roman" w:hAnsi="Times New Roman" w:cs="Times New Roman"/>
          <w:sz w:val="32"/>
          <w:szCs w:val="24"/>
        </w:rPr>
        <w:t xml:space="preserve">            </w:t>
      </w:r>
      <w:r w:rsidR="003D2E5C" w:rsidRPr="00431DE9">
        <w:rPr>
          <w:rFonts w:ascii="Times New Roman" w:hAnsi="Times New Roman" w:cs="Times New Roman"/>
          <w:sz w:val="32"/>
          <w:szCs w:val="24"/>
        </w:rPr>
        <w:t xml:space="preserve">3) </w:t>
      </w:r>
      <w:r w:rsidR="00EB6C96">
        <w:rPr>
          <w:rFonts w:ascii="Times New Roman" w:hAnsi="Times New Roman" w:cs="Times New Roman"/>
          <w:sz w:val="32"/>
          <w:szCs w:val="24"/>
        </w:rPr>
        <w:t>Провести опрос среди школьников и сравнить его с результатами 2013г.</w:t>
      </w:r>
    </w:p>
    <w:p w:rsidR="00431DE9" w:rsidRPr="00431DE9" w:rsidRDefault="00891BF7" w:rsidP="00405548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</w:t>
      </w:r>
      <w:r w:rsidR="003D2E5C" w:rsidRPr="00431DE9">
        <w:rPr>
          <w:rFonts w:ascii="Times New Roman" w:hAnsi="Times New Roman" w:cs="Times New Roman"/>
          <w:sz w:val="32"/>
          <w:szCs w:val="24"/>
        </w:rPr>
        <w:t>4) По обработанным результатам сделать вывод.</w:t>
      </w:r>
    </w:p>
    <w:p w:rsidR="003D2E5C" w:rsidRDefault="003D2E5C" w:rsidP="00405548">
      <w:pPr>
        <w:jc w:val="both"/>
        <w:rPr>
          <w:rFonts w:ascii="Times New Roman" w:hAnsi="Times New Roman" w:cs="Times New Roman"/>
          <w:sz w:val="32"/>
          <w:szCs w:val="24"/>
        </w:rPr>
      </w:pPr>
      <w:r w:rsidRPr="00431DE9">
        <w:rPr>
          <w:rFonts w:ascii="Times New Roman" w:hAnsi="Times New Roman" w:cs="Times New Roman"/>
          <w:sz w:val="32"/>
          <w:szCs w:val="24"/>
        </w:rPr>
        <w:lastRenderedPageBreak/>
        <w:t xml:space="preserve">Методы исследования: социологический  опрос, </w:t>
      </w:r>
      <w:r w:rsidR="00FD0CCA" w:rsidRPr="00431DE9">
        <w:rPr>
          <w:rFonts w:ascii="Times New Roman" w:hAnsi="Times New Roman" w:cs="Times New Roman"/>
          <w:sz w:val="32"/>
          <w:szCs w:val="24"/>
        </w:rPr>
        <w:t>ана</w:t>
      </w:r>
      <w:r w:rsidR="00376162">
        <w:rPr>
          <w:rFonts w:ascii="Times New Roman" w:hAnsi="Times New Roman" w:cs="Times New Roman"/>
          <w:sz w:val="32"/>
          <w:szCs w:val="24"/>
        </w:rPr>
        <w:t>лиз.</w:t>
      </w:r>
    </w:p>
    <w:p w:rsidR="00376162" w:rsidRPr="00431DE9" w:rsidRDefault="00376162" w:rsidP="00405548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C86A2F" w:rsidRDefault="00272D34" w:rsidP="00431DE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Школьный</w:t>
      </w:r>
      <w:proofErr w:type="gramEnd"/>
      <w:r w:rsidR="00376162">
        <w:rPr>
          <w:rFonts w:ascii="Times New Roman" w:hAnsi="Times New Roman" w:cs="Times New Roman"/>
          <w:b/>
          <w:sz w:val="32"/>
          <w:szCs w:val="24"/>
        </w:rPr>
        <w:t xml:space="preserve"> среда как условие развития личности.</w:t>
      </w:r>
    </w:p>
    <w:p w:rsidR="00272D34" w:rsidRPr="00272D34" w:rsidRDefault="00272D34" w:rsidP="00376162">
      <w:pPr>
        <w:jc w:val="both"/>
        <w:rPr>
          <w:rFonts w:ascii="Times New Roman" w:hAnsi="Times New Roman" w:cs="Times New Roman"/>
          <w:sz w:val="32"/>
          <w:szCs w:val="24"/>
        </w:rPr>
      </w:pPr>
      <w:r w:rsidRPr="00272D34">
        <w:rPr>
          <w:rFonts w:ascii="Times New Roman" w:hAnsi="Times New Roman" w:cs="Times New Roman"/>
          <w:sz w:val="32"/>
          <w:szCs w:val="24"/>
        </w:rPr>
        <w:t xml:space="preserve">Современная ситуация в среднем образовании России характеризуется развитием самых различных образовательных учреждений. Они отличаются набором образовательных и учебных программ, концептуальными основаниями (как широко известными в нашей стране и мире, так и оригинальными), уровнем преподавания и т.д. - той совокупностью всевозможных условий обучения и воспитания, которые принято называть образовательной средой. </w:t>
      </w:r>
    </w:p>
    <w:p w:rsidR="00272D34" w:rsidRDefault="00272D34" w:rsidP="00376162">
      <w:pPr>
        <w:jc w:val="both"/>
        <w:rPr>
          <w:rFonts w:ascii="Times New Roman" w:hAnsi="Times New Roman" w:cs="Times New Roman"/>
          <w:sz w:val="32"/>
          <w:szCs w:val="24"/>
        </w:rPr>
      </w:pPr>
      <w:r w:rsidRPr="00272D34">
        <w:rPr>
          <w:rFonts w:ascii="Times New Roman" w:hAnsi="Times New Roman" w:cs="Times New Roman"/>
          <w:sz w:val="32"/>
          <w:szCs w:val="24"/>
        </w:rPr>
        <w:t>Учащиеся школы должны не просто воспринимать окружающую среду, но активно участвовать в ее создании: подготавливать газеты и плакаты, рисовать, создавать декорации и костюмы к школьным спектаклям, развивать школьное самоуправление и многое другое. Таким образом, сама жизненная среда школы, участие в ее формировании школьников, педагогов и родителей помогает процессу адаптации к современным социокультурным условиям и развитию личностного потенциала всех участников образовательного процесса. Можно назвать некоторые факторы эффективности образовательной среды.</w:t>
      </w:r>
    </w:p>
    <w:p w:rsidR="00272D34" w:rsidRPr="00272D34" w:rsidRDefault="00272D34" w:rsidP="00376162">
      <w:pPr>
        <w:jc w:val="both"/>
        <w:rPr>
          <w:rFonts w:ascii="Times New Roman" w:hAnsi="Times New Roman" w:cs="Times New Roman"/>
          <w:sz w:val="32"/>
          <w:szCs w:val="24"/>
        </w:rPr>
      </w:pPr>
      <w:r w:rsidRPr="00272D34">
        <w:rPr>
          <w:rFonts w:ascii="Times New Roman" w:hAnsi="Times New Roman" w:cs="Times New Roman"/>
          <w:sz w:val="32"/>
          <w:szCs w:val="24"/>
        </w:rPr>
        <w:t xml:space="preserve">Целостность - образовательная среда образует интегративное пространство </w:t>
      </w:r>
      <w:proofErr w:type="gramStart"/>
      <w:r w:rsidRPr="00272D34">
        <w:rPr>
          <w:rFonts w:ascii="Times New Roman" w:hAnsi="Times New Roman" w:cs="Times New Roman"/>
          <w:sz w:val="32"/>
          <w:szCs w:val="24"/>
        </w:rPr>
        <w:t>социального</w:t>
      </w:r>
      <w:proofErr w:type="gramEnd"/>
      <w:r w:rsidRPr="00272D34">
        <w:rPr>
          <w:rFonts w:ascii="Times New Roman" w:hAnsi="Times New Roman" w:cs="Times New Roman"/>
          <w:sz w:val="32"/>
          <w:szCs w:val="24"/>
        </w:rPr>
        <w:t>, культурного и собственно образовательного.</w:t>
      </w:r>
    </w:p>
    <w:p w:rsidR="00272D34" w:rsidRPr="00272D34" w:rsidRDefault="00272D34" w:rsidP="00376162">
      <w:pPr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272D34">
        <w:rPr>
          <w:rFonts w:ascii="Times New Roman" w:hAnsi="Times New Roman" w:cs="Times New Roman"/>
          <w:sz w:val="32"/>
          <w:szCs w:val="24"/>
        </w:rPr>
        <w:t>Полисемантичность</w:t>
      </w:r>
      <w:proofErr w:type="spellEnd"/>
      <w:r w:rsidRPr="00272D34">
        <w:rPr>
          <w:rFonts w:ascii="Times New Roman" w:hAnsi="Times New Roman" w:cs="Times New Roman"/>
          <w:sz w:val="32"/>
          <w:szCs w:val="24"/>
        </w:rPr>
        <w:t xml:space="preserve"> - </w:t>
      </w:r>
      <w:proofErr w:type="spellStart"/>
      <w:r w:rsidRPr="00272D34">
        <w:rPr>
          <w:rFonts w:ascii="Times New Roman" w:hAnsi="Times New Roman" w:cs="Times New Roman"/>
          <w:sz w:val="32"/>
          <w:szCs w:val="24"/>
        </w:rPr>
        <w:t>наполненость</w:t>
      </w:r>
      <w:proofErr w:type="spellEnd"/>
      <w:r w:rsidRPr="00272D34">
        <w:rPr>
          <w:rFonts w:ascii="Times New Roman" w:hAnsi="Times New Roman" w:cs="Times New Roman"/>
          <w:sz w:val="32"/>
          <w:szCs w:val="24"/>
        </w:rPr>
        <w:t xml:space="preserve"> разнообразием смыслов и значений с точки зрения содержания, форм и способов их существования;</w:t>
      </w:r>
    </w:p>
    <w:p w:rsidR="00272D34" w:rsidRPr="00272D34" w:rsidRDefault="00272D34" w:rsidP="00376162">
      <w:pPr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272D34">
        <w:rPr>
          <w:rFonts w:ascii="Times New Roman" w:hAnsi="Times New Roman" w:cs="Times New Roman"/>
          <w:sz w:val="32"/>
          <w:szCs w:val="24"/>
        </w:rPr>
        <w:t>Коммуникативность</w:t>
      </w:r>
      <w:proofErr w:type="spellEnd"/>
      <w:r w:rsidRPr="00272D34">
        <w:rPr>
          <w:rFonts w:ascii="Times New Roman" w:hAnsi="Times New Roman" w:cs="Times New Roman"/>
          <w:sz w:val="32"/>
          <w:szCs w:val="24"/>
        </w:rPr>
        <w:t xml:space="preserve"> - образовательная среда характеризуется творчески-созидательным взаимодействием, индивид имеет многообразные связи и отношения со всем универсумом человеческой культуры.</w:t>
      </w:r>
    </w:p>
    <w:p w:rsidR="009442B8" w:rsidRPr="00431DE9" w:rsidRDefault="009442B8" w:rsidP="009442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Комфортная школьная среда</w:t>
      </w:r>
      <w:r w:rsidR="009562CF"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>- это среда с личностно-ориентированными приоритетами очень важно, чтобы она являлась средой развития личности. Учащиеся нуждаются в пространстве, где могли бы раскрыть свои творческие способности, культурные интересы.</w:t>
      </w:r>
    </w:p>
    <w:p w:rsidR="00376162" w:rsidRPr="00431DE9" w:rsidRDefault="003D2E5C" w:rsidP="003761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431DE9">
        <w:rPr>
          <w:rFonts w:ascii="Times New Roman" w:hAnsi="Times New Roman" w:cs="Times New Roman"/>
          <w:sz w:val="32"/>
          <w:szCs w:val="24"/>
        </w:rPr>
        <w:t>Морально-психологический климат –</w:t>
      </w:r>
      <w:r w:rsidR="00B06A44" w:rsidRPr="00431DE9">
        <w:rPr>
          <w:rFonts w:ascii="Times New Roman" w:hAnsi="Times New Roman" w:cs="Times New Roman"/>
          <w:sz w:val="32"/>
          <w:szCs w:val="24"/>
        </w:rPr>
        <w:t xml:space="preserve"> </w:t>
      </w:r>
      <w:r w:rsidRPr="00431DE9">
        <w:rPr>
          <w:rFonts w:ascii="Times New Roman" w:hAnsi="Times New Roman" w:cs="Times New Roman"/>
          <w:sz w:val="32"/>
          <w:szCs w:val="24"/>
        </w:rPr>
        <w:t xml:space="preserve">наиболее целостная психологическая характеристика группы, которая связана с особенностями отражения группой отдельных объектов (явлений, процессов), имеющих непосредственное отношение к совместной групповой деятельности. </w:t>
      </w:r>
    </w:p>
    <w:p w:rsidR="00C86A2F" w:rsidRPr="00431DE9" w:rsidRDefault="00376162" w:rsidP="00376162">
      <w:p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</w:t>
      </w:r>
      <w:r w:rsidR="00C86A2F" w:rsidRPr="00431DE9">
        <w:rPr>
          <w:rFonts w:ascii="Times New Roman" w:hAnsi="Times New Roman" w:cs="Times New Roman"/>
          <w:sz w:val="32"/>
          <w:szCs w:val="24"/>
        </w:rPr>
        <w:t>Важнейшие признаки благоприятно</w:t>
      </w:r>
      <w:r>
        <w:rPr>
          <w:rFonts w:ascii="Times New Roman" w:hAnsi="Times New Roman" w:cs="Times New Roman"/>
          <w:sz w:val="32"/>
          <w:szCs w:val="24"/>
        </w:rPr>
        <w:t>й среды:</w:t>
      </w:r>
    </w:p>
    <w:p w:rsidR="00C86A2F" w:rsidRPr="00431DE9" w:rsidRDefault="00EF20B3" w:rsidP="00B06A44">
      <w:pPr>
        <w:pStyle w:val="a4"/>
        <w:numPr>
          <w:ilvl w:val="0"/>
          <w:numId w:val="12"/>
        </w:numPr>
        <w:spacing w:line="360" w:lineRule="auto"/>
        <w:jc w:val="both"/>
        <w:rPr>
          <w:sz w:val="32"/>
        </w:rPr>
      </w:pPr>
      <w:r w:rsidRPr="00431DE9">
        <w:rPr>
          <w:sz w:val="32"/>
        </w:rPr>
        <w:t xml:space="preserve">доверие и </w:t>
      </w:r>
      <w:r w:rsidR="00C86A2F" w:rsidRPr="00431DE9">
        <w:rPr>
          <w:sz w:val="32"/>
        </w:rPr>
        <w:t xml:space="preserve"> требовательность членов группы друг к другу; </w:t>
      </w:r>
    </w:p>
    <w:p w:rsidR="00C86A2F" w:rsidRPr="00431DE9" w:rsidRDefault="00C86A2F" w:rsidP="00B06A44">
      <w:pPr>
        <w:pStyle w:val="a4"/>
        <w:numPr>
          <w:ilvl w:val="0"/>
          <w:numId w:val="12"/>
        </w:numPr>
        <w:spacing w:line="360" w:lineRule="auto"/>
        <w:jc w:val="both"/>
        <w:rPr>
          <w:sz w:val="32"/>
        </w:rPr>
      </w:pPr>
      <w:r w:rsidRPr="00431DE9">
        <w:rPr>
          <w:sz w:val="32"/>
        </w:rPr>
        <w:t>доброжелательная и деловая критика;</w:t>
      </w:r>
    </w:p>
    <w:p w:rsidR="00C86A2F" w:rsidRPr="00431DE9" w:rsidRDefault="00C86A2F" w:rsidP="00B06A44">
      <w:pPr>
        <w:pStyle w:val="a4"/>
        <w:numPr>
          <w:ilvl w:val="0"/>
          <w:numId w:val="12"/>
        </w:numPr>
        <w:spacing w:line="360" w:lineRule="auto"/>
        <w:jc w:val="both"/>
        <w:rPr>
          <w:sz w:val="32"/>
        </w:rPr>
      </w:pPr>
      <w:r w:rsidRPr="00431DE9">
        <w:rPr>
          <w:sz w:val="32"/>
        </w:rPr>
        <w:t xml:space="preserve">свободное выражение собственного </w:t>
      </w:r>
      <w:r w:rsidR="00AD601B" w:rsidRPr="00431DE9">
        <w:rPr>
          <w:sz w:val="32"/>
        </w:rPr>
        <w:t>мнения при обсуждении вопросов.</w:t>
      </w:r>
    </w:p>
    <w:p w:rsidR="00C86A2F" w:rsidRPr="00431DE9" w:rsidRDefault="00C86A2F" w:rsidP="00B06A44">
      <w:pPr>
        <w:pStyle w:val="a4"/>
        <w:numPr>
          <w:ilvl w:val="0"/>
          <w:numId w:val="12"/>
        </w:numPr>
        <w:spacing w:line="360" w:lineRule="auto"/>
        <w:jc w:val="both"/>
        <w:rPr>
          <w:sz w:val="32"/>
        </w:rPr>
      </w:pPr>
      <w:r w:rsidRPr="00431DE9">
        <w:rPr>
          <w:sz w:val="32"/>
        </w:rPr>
        <w:t>отсутствие давле</w:t>
      </w:r>
      <w:r w:rsidR="00EF20B3" w:rsidRPr="00431DE9">
        <w:rPr>
          <w:sz w:val="32"/>
        </w:rPr>
        <w:t>ни</w:t>
      </w:r>
      <w:r w:rsidR="00AD601B" w:rsidRPr="00431DE9">
        <w:rPr>
          <w:sz w:val="32"/>
        </w:rPr>
        <w:t>я со стороны учителей</w:t>
      </w:r>
      <w:r w:rsidR="00C17342" w:rsidRPr="00431DE9">
        <w:rPr>
          <w:sz w:val="32"/>
        </w:rPr>
        <w:t xml:space="preserve"> и одноклассников</w:t>
      </w:r>
      <w:r w:rsidRPr="00431DE9">
        <w:rPr>
          <w:sz w:val="32"/>
        </w:rPr>
        <w:t>;</w:t>
      </w:r>
    </w:p>
    <w:p w:rsidR="00C86A2F" w:rsidRPr="00431DE9" w:rsidRDefault="00C86A2F" w:rsidP="00B06A44">
      <w:pPr>
        <w:pStyle w:val="a4"/>
        <w:numPr>
          <w:ilvl w:val="0"/>
          <w:numId w:val="12"/>
        </w:numPr>
        <w:spacing w:line="360" w:lineRule="auto"/>
        <w:jc w:val="both"/>
        <w:rPr>
          <w:sz w:val="32"/>
        </w:rPr>
      </w:pPr>
      <w:r w:rsidRPr="00431DE9">
        <w:rPr>
          <w:sz w:val="32"/>
        </w:rPr>
        <w:t>достаточная информированность членов коллектива о его задачах и состоянии дел при их выполнении;</w:t>
      </w:r>
    </w:p>
    <w:p w:rsidR="00C86A2F" w:rsidRPr="00431DE9" w:rsidRDefault="00C86A2F" w:rsidP="00B06A44">
      <w:pPr>
        <w:pStyle w:val="a4"/>
        <w:numPr>
          <w:ilvl w:val="0"/>
          <w:numId w:val="12"/>
        </w:numPr>
        <w:spacing w:line="360" w:lineRule="auto"/>
        <w:jc w:val="both"/>
        <w:rPr>
          <w:sz w:val="32"/>
        </w:rPr>
      </w:pPr>
      <w:r w:rsidRPr="00431DE9">
        <w:rPr>
          <w:sz w:val="32"/>
        </w:rPr>
        <w:t>удовлетворенность принадлежностью к коллективу;</w:t>
      </w:r>
    </w:p>
    <w:p w:rsidR="00C86A2F" w:rsidRPr="00431DE9" w:rsidRDefault="00C86A2F" w:rsidP="00B06A44">
      <w:pPr>
        <w:pStyle w:val="a4"/>
        <w:numPr>
          <w:ilvl w:val="0"/>
          <w:numId w:val="12"/>
        </w:numPr>
        <w:spacing w:line="360" w:lineRule="auto"/>
        <w:jc w:val="both"/>
        <w:rPr>
          <w:sz w:val="32"/>
        </w:rPr>
      </w:pPr>
      <w:r w:rsidRPr="00431DE9">
        <w:rPr>
          <w:sz w:val="32"/>
        </w:rPr>
        <w:t>высокая степень эмоциональной включенности и взаимопомощи в ситуациях, вызывающих состояние фрустрации (обмана, расстройства, разрушения планов) у кого-либо из членов коллектива;</w:t>
      </w:r>
    </w:p>
    <w:p w:rsidR="00891BF7" w:rsidRPr="00376162" w:rsidRDefault="00C86A2F" w:rsidP="00376162">
      <w:pPr>
        <w:pStyle w:val="a4"/>
        <w:numPr>
          <w:ilvl w:val="0"/>
          <w:numId w:val="12"/>
        </w:numPr>
        <w:spacing w:line="360" w:lineRule="auto"/>
        <w:jc w:val="both"/>
        <w:rPr>
          <w:sz w:val="32"/>
        </w:rPr>
      </w:pPr>
      <w:r w:rsidRPr="00431DE9">
        <w:rPr>
          <w:sz w:val="32"/>
        </w:rPr>
        <w:t>принятие на себя ответственности за состояние дел в группе каждым из ее членов и пр.</w:t>
      </w:r>
    </w:p>
    <w:p w:rsidR="00431DE9" w:rsidRPr="00376162" w:rsidRDefault="00405548" w:rsidP="00376162">
      <w:pPr>
        <w:shd w:val="clear" w:color="auto" w:fill="FFFFFF"/>
        <w:spacing w:before="90" w:after="9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444444"/>
          <w:sz w:val="32"/>
          <w:szCs w:val="24"/>
          <w:lang w:eastAsia="ru-RU"/>
        </w:rPr>
      </w:pPr>
      <w:r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Сегодня одно из важнейших направлений деятельности школы - совершенствование школьной образовательной среды, состояние которой во многом определяет условия и результаты </w:t>
      </w:r>
      <w:r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школьного образования.</w:t>
      </w:r>
      <w:r w:rsidR="002B276F"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>В этом направлении школа эффективно сотрудничает с родителями, различными организациями и предприятиями, средствами массово</w:t>
      </w:r>
      <w:r w:rsidR="00C17342"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й информации. </w:t>
      </w:r>
      <w:proofErr w:type="spellStart"/>
      <w:r w:rsidR="00C17342"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>Педколлектив</w:t>
      </w:r>
      <w:proofErr w:type="spellEnd"/>
      <w:r w:rsidRPr="00431DE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позволяет расширить и сделать намного интереснее и богаче школьную жизнь. Обучение и воспитание подрастающего поколения – дело общее и каждый, заинтересованный в этом, может внести весомый вклад в школьное образование.</w:t>
      </w:r>
    </w:p>
    <w:p w:rsidR="00C10D71" w:rsidRPr="00431DE9" w:rsidRDefault="00C86A2F" w:rsidP="00431DE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31DE9">
        <w:rPr>
          <w:rFonts w:ascii="Times New Roman" w:hAnsi="Times New Roman" w:cs="Times New Roman"/>
          <w:b/>
          <w:sz w:val="40"/>
          <w:szCs w:val="36"/>
        </w:rPr>
        <w:t>Практическая часть.</w:t>
      </w:r>
    </w:p>
    <w:p w:rsidR="00DE1832" w:rsidRPr="00431DE9" w:rsidRDefault="00DE1832" w:rsidP="00C10D71">
      <w:pPr>
        <w:spacing w:line="360" w:lineRule="auto"/>
        <w:jc w:val="center"/>
        <w:rPr>
          <w:rFonts w:ascii="Times New Roman" w:hAnsi="Times New Roman" w:cs="Times New Roman"/>
          <w:sz w:val="40"/>
          <w:szCs w:val="36"/>
        </w:rPr>
      </w:pPr>
      <w:r w:rsidRPr="00431DE9">
        <w:rPr>
          <w:rFonts w:ascii="Times New Roman" w:hAnsi="Times New Roman" w:cs="Times New Roman"/>
          <w:sz w:val="32"/>
          <w:szCs w:val="28"/>
        </w:rPr>
        <w:t>1исследование:</w:t>
      </w:r>
    </w:p>
    <w:p w:rsidR="00C86A2F" w:rsidRPr="00431DE9" w:rsidRDefault="00C86A2F" w:rsidP="00C86A2F">
      <w:pPr>
        <w:pStyle w:val="a4"/>
        <w:numPr>
          <w:ilvl w:val="0"/>
          <w:numId w:val="1"/>
        </w:numPr>
        <w:spacing w:line="360" w:lineRule="auto"/>
        <w:rPr>
          <w:color w:val="2DA2BF"/>
          <w:sz w:val="32"/>
          <w:szCs w:val="28"/>
        </w:rPr>
      </w:pPr>
      <w:r w:rsidRPr="00431DE9">
        <w:rPr>
          <w:rFonts w:eastAsiaTheme="minorEastAsia"/>
          <w:color w:val="000000" w:themeColor="text1"/>
          <w:kern w:val="24"/>
          <w:sz w:val="32"/>
          <w:szCs w:val="28"/>
        </w:rPr>
        <w:t>Для того</w:t>
      </w:r>
      <w:proofErr w:type="gramStart"/>
      <w:r w:rsidRPr="00431DE9">
        <w:rPr>
          <w:rFonts w:eastAsiaTheme="minorEastAsia"/>
          <w:color w:val="000000" w:themeColor="text1"/>
          <w:kern w:val="24"/>
          <w:sz w:val="32"/>
          <w:szCs w:val="28"/>
        </w:rPr>
        <w:t>,</w:t>
      </w:r>
      <w:proofErr w:type="gramEnd"/>
      <w:r w:rsidRPr="00431DE9">
        <w:rPr>
          <w:rFonts w:eastAsiaTheme="minorEastAsia"/>
          <w:color w:val="000000" w:themeColor="text1"/>
          <w:kern w:val="24"/>
          <w:sz w:val="32"/>
          <w:szCs w:val="28"/>
        </w:rPr>
        <w:t xml:space="preserve"> чтобы изучить школьную ср</w:t>
      </w:r>
      <w:r w:rsidR="00AB66CD">
        <w:rPr>
          <w:rFonts w:eastAsiaTheme="minorEastAsia"/>
          <w:color w:val="000000" w:themeColor="text1"/>
          <w:kern w:val="24"/>
          <w:sz w:val="32"/>
          <w:szCs w:val="28"/>
        </w:rPr>
        <w:t>еду мы проводили</w:t>
      </w:r>
      <w:r w:rsidR="00FE57C2">
        <w:rPr>
          <w:rFonts w:eastAsiaTheme="minorEastAsia"/>
          <w:color w:val="000000" w:themeColor="text1"/>
          <w:kern w:val="24"/>
          <w:sz w:val="32"/>
          <w:szCs w:val="28"/>
        </w:rPr>
        <w:t xml:space="preserve"> опрос учащихся 2015г. и сравнили его</w:t>
      </w:r>
      <w:r w:rsidR="00AB66CD">
        <w:rPr>
          <w:rFonts w:eastAsiaTheme="minorEastAsia"/>
          <w:color w:val="000000" w:themeColor="text1"/>
          <w:kern w:val="24"/>
          <w:sz w:val="32"/>
          <w:szCs w:val="28"/>
        </w:rPr>
        <w:t xml:space="preserve"> с 2013г.</w:t>
      </w:r>
    </w:p>
    <w:p w:rsidR="00C86A2F" w:rsidRPr="00431DE9" w:rsidRDefault="00C86A2F" w:rsidP="00C86A2F">
      <w:pPr>
        <w:pStyle w:val="a4"/>
        <w:numPr>
          <w:ilvl w:val="0"/>
          <w:numId w:val="1"/>
        </w:numPr>
        <w:spacing w:line="360" w:lineRule="auto"/>
        <w:rPr>
          <w:color w:val="2DA2BF"/>
          <w:sz w:val="32"/>
          <w:szCs w:val="28"/>
        </w:rPr>
      </w:pPr>
      <w:r w:rsidRPr="00431DE9">
        <w:rPr>
          <w:rFonts w:eastAsiaTheme="minorEastAsia"/>
          <w:color w:val="000000" w:themeColor="text1"/>
          <w:kern w:val="24"/>
          <w:sz w:val="32"/>
          <w:szCs w:val="28"/>
        </w:rPr>
        <w:t>Цель исследования: исследовать влияние школьной среды на учебно-воспитательный процесс.</w:t>
      </w:r>
    </w:p>
    <w:p w:rsidR="00C86A2F" w:rsidRPr="00431DE9" w:rsidRDefault="00D77F86" w:rsidP="00C86A2F">
      <w:pPr>
        <w:pStyle w:val="a4"/>
        <w:numPr>
          <w:ilvl w:val="0"/>
          <w:numId w:val="1"/>
        </w:numPr>
        <w:spacing w:line="360" w:lineRule="auto"/>
        <w:rPr>
          <w:color w:val="2DA2BF"/>
          <w:sz w:val="32"/>
          <w:szCs w:val="28"/>
        </w:rPr>
      </w:pPr>
      <w:r w:rsidRPr="00431DE9">
        <w:rPr>
          <w:rFonts w:eastAsiaTheme="minorEastAsia"/>
          <w:color w:val="000000" w:themeColor="text1"/>
          <w:kern w:val="24"/>
          <w:sz w:val="32"/>
          <w:szCs w:val="28"/>
        </w:rPr>
        <w:t xml:space="preserve"> Д</w:t>
      </w:r>
      <w:r w:rsidR="00DF31D3" w:rsidRPr="00431DE9">
        <w:rPr>
          <w:rFonts w:eastAsiaTheme="minorEastAsia"/>
          <w:color w:val="000000" w:themeColor="text1"/>
          <w:kern w:val="24"/>
          <w:sz w:val="32"/>
          <w:szCs w:val="28"/>
        </w:rPr>
        <w:t>ля исследования</w:t>
      </w:r>
      <w:r w:rsidR="00286BEF">
        <w:rPr>
          <w:rFonts w:eastAsiaTheme="minorEastAsia"/>
          <w:color w:val="000000" w:themeColor="text1"/>
          <w:kern w:val="24"/>
          <w:sz w:val="32"/>
          <w:szCs w:val="28"/>
        </w:rPr>
        <w:t xml:space="preserve">  участвовали с 5-11 класс </w:t>
      </w:r>
    </w:p>
    <w:p w:rsidR="00C86A2F" w:rsidRPr="00431DE9" w:rsidRDefault="00C86A2F" w:rsidP="00431DE9">
      <w:pPr>
        <w:spacing w:line="360" w:lineRule="auto"/>
        <w:jc w:val="center"/>
        <w:rPr>
          <w:b/>
          <w:color w:val="2DA2BF"/>
          <w:sz w:val="32"/>
          <w:szCs w:val="36"/>
        </w:rPr>
      </w:pPr>
      <w:r w:rsidRPr="00431DE9">
        <w:rPr>
          <w:rFonts w:eastAsiaTheme="minorEastAsia"/>
          <w:b/>
          <w:color w:val="000000" w:themeColor="text1"/>
          <w:kern w:val="24"/>
          <w:sz w:val="32"/>
          <w:szCs w:val="36"/>
        </w:rPr>
        <w:t>Комфортно ли вы себя чувствуете</w:t>
      </w:r>
      <w:r w:rsidR="00DF31D3" w:rsidRPr="00431DE9">
        <w:rPr>
          <w:rFonts w:eastAsiaTheme="minorEastAsia"/>
          <w:b/>
          <w:color w:val="000000" w:themeColor="text1"/>
          <w:kern w:val="24"/>
          <w:sz w:val="32"/>
          <w:szCs w:val="36"/>
        </w:rPr>
        <w:t xml:space="preserve"> в школе</w:t>
      </w:r>
      <w:r w:rsidRPr="00431DE9">
        <w:rPr>
          <w:rFonts w:eastAsiaTheme="minorEastAsia"/>
          <w:b/>
          <w:color w:val="000000" w:themeColor="text1"/>
          <w:kern w:val="24"/>
          <w:sz w:val="32"/>
          <w:szCs w:val="36"/>
        </w:rPr>
        <w:t>?</w:t>
      </w:r>
    </w:p>
    <w:p w:rsidR="00431DE9" w:rsidRDefault="00C86A2F" w:rsidP="00431DE9">
      <w:pPr>
        <w:pStyle w:val="a4"/>
        <w:spacing w:line="360" w:lineRule="auto"/>
        <w:rPr>
          <w:b/>
          <w:bCs/>
          <w:sz w:val="32"/>
          <w:szCs w:val="28"/>
        </w:rPr>
      </w:pPr>
      <w:r w:rsidRPr="00C86A2F">
        <w:rPr>
          <w:noProof/>
          <w:sz w:val="28"/>
          <w:szCs w:val="28"/>
        </w:rPr>
        <w:drawing>
          <wp:inline distT="0" distB="0" distL="0" distR="0" wp14:anchorId="1CC06B8F" wp14:editId="1CEB1914">
            <wp:extent cx="4855780" cy="2438400"/>
            <wp:effectExtent l="0" t="0" r="2159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1C6F" w:rsidRDefault="00391C6F" w:rsidP="00391C6F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C86A2F" w:rsidRPr="00431DE9" w:rsidRDefault="00767E7C" w:rsidP="00391C6F">
      <w:pPr>
        <w:tabs>
          <w:tab w:val="left" w:pos="1245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31DE9">
        <w:rPr>
          <w:rFonts w:ascii="Times New Roman" w:hAnsi="Times New Roman" w:cs="Times New Roman"/>
          <w:b/>
          <w:bCs/>
          <w:sz w:val="32"/>
          <w:szCs w:val="28"/>
        </w:rPr>
        <w:lastRenderedPageBreak/>
        <w:t>Как Вы думаете, настроение учителя влияет ли на урок?</w:t>
      </w:r>
    </w:p>
    <w:p w:rsidR="00376162" w:rsidRDefault="00767E7C" w:rsidP="006E1BB3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767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82691" wp14:editId="7ACC5938">
            <wp:extent cx="5591503" cy="2186151"/>
            <wp:effectExtent l="0" t="0" r="9525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6162" w:rsidRDefault="00AB66CD" w:rsidP="00767E7C">
      <w:pPr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FE57C2">
        <w:rPr>
          <w:rFonts w:ascii="Times New Roman" w:hAnsi="Times New Roman" w:cs="Times New Roman"/>
          <w:noProof/>
          <w:sz w:val="32"/>
          <w:szCs w:val="28"/>
          <w:lang w:eastAsia="ru-RU"/>
        </w:rPr>
        <w:t>Так же</w:t>
      </w:r>
      <w:r w:rsidR="00FE57C2" w:rsidRPr="00FE57C2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в этом году мы провели другие вопросы</w:t>
      </w:r>
      <w:r w:rsidR="00FE57C2">
        <w:rPr>
          <w:rFonts w:ascii="Times New Roman" w:hAnsi="Times New Roman" w:cs="Times New Roman"/>
          <w:noProof/>
          <w:sz w:val="32"/>
          <w:szCs w:val="28"/>
          <w:lang w:eastAsia="ru-RU"/>
        </w:rPr>
        <w:t>:</w:t>
      </w:r>
    </w:p>
    <w:p w:rsidR="00FE57C2" w:rsidRPr="00FE57C2" w:rsidRDefault="00FE57C2" w:rsidP="00FE57C2">
      <w:pPr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FE57C2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Принимаете ли вы активное </w: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участие в общешкольных мероприя</w:t>
      </w:r>
      <w:r w:rsidRPr="00FE57C2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тиях?</w:t>
      </w:r>
    </w:p>
    <w:p w:rsidR="00376162" w:rsidRPr="00376162" w:rsidRDefault="00FE57C2" w:rsidP="0037616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5591503" cy="2427889"/>
            <wp:effectExtent l="0" t="0" r="952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57C2" w:rsidRDefault="00FE57C2" w:rsidP="00FE57C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57C2">
        <w:rPr>
          <w:rFonts w:ascii="Times New Roman" w:hAnsi="Times New Roman" w:cs="Times New Roman"/>
          <w:b/>
          <w:sz w:val="32"/>
          <w:szCs w:val="28"/>
        </w:rPr>
        <w:t>С удовольствием ли вы ходите в школу?</w:t>
      </w:r>
    </w:p>
    <w:p w:rsidR="00BF16F1" w:rsidRPr="00376162" w:rsidRDefault="00FE57C2" w:rsidP="0037616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23A7C77" wp14:editId="38C59E99">
            <wp:extent cx="5412827" cy="2270234"/>
            <wp:effectExtent l="0" t="0" r="1651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7E7C" w:rsidRDefault="00C10D71" w:rsidP="00431DE9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31DE9">
        <w:rPr>
          <w:rFonts w:ascii="Times New Roman" w:hAnsi="Times New Roman" w:cs="Times New Roman"/>
          <w:b/>
          <w:bCs/>
          <w:sz w:val="32"/>
          <w:szCs w:val="28"/>
        </w:rPr>
        <w:lastRenderedPageBreak/>
        <w:t>Какой кабинет вам кажется самым у</w:t>
      </w:r>
      <w:r w:rsidR="00767E7C" w:rsidRPr="00431DE9">
        <w:rPr>
          <w:rFonts w:ascii="Times New Roman" w:hAnsi="Times New Roman" w:cs="Times New Roman"/>
          <w:b/>
          <w:bCs/>
          <w:sz w:val="32"/>
          <w:szCs w:val="28"/>
        </w:rPr>
        <w:t>ютным?</w:t>
      </w:r>
    </w:p>
    <w:p w:rsidR="00BF16F1" w:rsidRPr="00431DE9" w:rsidRDefault="00EB6C96" w:rsidP="00BF16F1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BF16F1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BF16F1">
        <w:rPr>
          <w:rFonts w:ascii="Times New Roman" w:hAnsi="Times New Roman" w:cs="Times New Roman"/>
          <w:b/>
          <w:bCs/>
          <w:sz w:val="32"/>
          <w:szCs w:val="28"/>
        </w:rPr>
        <w:t xml:space="preserve">   2013г                                                                     2015г.</w:t>
      </w:r>
    </w:p>
    <w:p w:rsidR="00391C6F" w:rsidRDefault="00EB6C96" w:rsidP="00BF16F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ИВТ </w:t>
      </w:r>
      <w:r w:rsidR="00BF16F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Психология</w:t>
      </w:r>
    </w:p>
    <w:p w:rsidR="00391C6F" w:rsidRDefault="00EB6C96" w:rsidP="00BF16F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F16F1">
        <w:rPr>
          <w:rFonts w:ascii="Times New Roman" w:hAnsi="Times New Roman" w:cs="Times New Roman"/>
          <w:sz w:val="32"/>
          <w:szCs w:val="28"/>
        </w:rPr>
        <w:t xml:space="preserve">Английский язык                                              </w:t>
      </w:r>
      <w:r w:rsidR="00391C6F">
        <w:rPr>
          <w:rFonts w:ascii="Times New Roman" w:hAnsi="Times New Roman" w:cs="Times New Roman"/>
          <w:sz w:val="32"/>
          <w:szCs w:val="28"/>
        </w:rPr>
        <w:t xml:space="preserve">Русский </w:t>
      </w:r>
      <w:proofErr w:type="spellStart"/>
      <w:r w:rsidR="00391C6F">
        <w:rPr>
          <w:rFonts w:ascii="Times New Roman" w:hAnsi="Times New Roman" w:cs="Times New Roman"/>
          <w:sz w:val="32"/>
          <w:szCs w:val="28"/>
        </w:rPr>
        <w:t>язя</w:t>
      </w:r>
      <w:r w:rsidR="00CD57E6">
        <w:rPr>
          <w:rFonts w:ascii="Times New Roman" w:hAnsi="Times New Roman" w:cs="Times New Roman"/>
          <w:sz w:val="32"/>
          <w:szCs w:val="28"/>
        </w:rPr>
        <w:t>к</w:t>
      </w:r>
      <w:proofErr w:type="spellEnd"/>
    </w:p>
    <w:p w:rsidR="00391C6F" w:rsidRDefault="00EB6C96" w:rsidP="00BF16F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BF16F1">
        <w:rPr>
          <w:rFonts w:ascii="Times New Roman" w:hAnsi="Times New Roman" w:cs="Times New Roman"/>
          <w:sz w:val="32"/>
          <w:szCs w:val="28"/>
        </w:rPr>
        <w:t>Якутский</w:t>
      </w:r>
      <w:proofErr w:type="gramEnd"/>
      <w:r w:rsidR="00BF16F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</w:t>
      </w:r>
      <w:r w:rsidR="00CD57E6">
        <w:rPr>
          <w:rFonts w:ascii="Times New Roman" w:hAnsi="Times New Roman" w:cs="Times New Roman"/>
          <w:sz w:val="32"/>
          <w:szCs w:val="28"/>
        </w:rPr>
        <w:t>История</w:t>
      </w:r>
    </w:p>
    <w:p w:rsidR="003829F2" w:rsidRPr="00376162" w:rsidRDefault="00EB6C96" w:rsidP="00BF16F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F16F1">
        <w:rPr>
          <w:rFonts w:ascii="Times New Roman" w:hAnsi="Times New Roman" w:cs="Times New Roman"/>
          <w:sz w:val="32"/>
          <w:szCs w:val="28"/>
        </w:rPr>
        <w:t xml:space="preserve">Технология            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ИВТ</w:t>
      </w:r>
    </w:p>
    <w:p w:rsidR="00767E7C" w:rsidRDefault="00767E7C" w:rsidP="00431DE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31DE9">
        <w:rPr>
          <w:rFonts w:ascii="Times New Roman" w:hAnsi="Times New Roman" w:cs="Times New Roman"/>
          <w:b/>
          <w:bCs/>
          <w:sz w:val="32"/>
          <w:szCs w:val="28"/>
        </w:rPr>
        <w:t>На каком этаже Вы чувствуете себя легко и спокойно?</w:t>
      </w:r>
    </w:p>
    <w:p w:rsidR="00BF16F1" w:rsidRPr="00431DE9" w:rsidRDefault="00BF16F1" w:rsidP="00BF16F1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2013г.                                                                     2015г.</w:t>
      </w:r>
    </w:p>
    <w:p w:rsidR="007841E7" w:rsidRPr="00431DE9" w:rsidRDefault="00BF16F1" w:rsidP="00BF16F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первом- 24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</w:t>
      </w:r>
      <w:r w:rsidR="00391C6F">
        <w:rPr>
          <w:rFonts w:ascii="Times New Roman" w:hAnsi="Times New Roman" w:cs="Times New Roman"/>
          <w:sz w:val="32"/>
          <w:szCs w:val="28"/>
        </w:rPr>
        <w:t>Н</w:t>
      </w:r>
      <w:proofErr w:type="gramEnd"/>
      <w:r w:rsidR="00391C6F">
        <w:rPr>
          <w:rFonts w:ascii="Times New Roman" w:hAnsi="Times New Roman" w:cs="Times New Roman"/>
          <w:sz w:val="32"/>
          <w:szCs w:val="28"/>
        </w:rPr>
        <w:t>а первом- 27</w:t>
      </w:r>
    </w:p>
    <w:p w:rsidR="007841E7" w:rsidRPr="00431DE9" w:rsidRDefault="00BF16F1" w:rsidP="00BF16F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втором- 71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</w:t>
      </w:r>
      <w:r w:rsidR="00391C6F">
        <w:rPr>
          <w:rFonts w:ascii="Times New Roman" w:hAnsi="Times New Roman" w:cs="Times New Roman"/>
          <w:sz w:val="32"/>
          <w:szCs w:val="28"/>
        </w:rPr>
        <w:t>Н</w:t>
      </w:r>
      <w:proofErr w:type="gramEnd"/>
      <w:r w:rsidR="00391C6F">
        <w:rPr>
          <w:rFonts w:ascii="Times New Roman" w:hAnsi="Times New Roman" w:cs="Times New Roman"/>
          <w:sz w:val="32"/>
          <w:szCs w:val="28"/>
        </w:rPr>
        <w:t>а втором-52</w:t>
      </w:r>
    </w:p>
    <w:p w:rsidR="003829F2" w:rsidRPr="00431DE9" w:rsidRDefault="00BF16F1" w:rsidP="00BF16F1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третьем- 45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</w:t>
      </w:r>
      <w:r w:rsidR="007841E7" w:rsidRPr="00431DE9">
        <w:rPr>
          <w:rFonts w:ascii="Times New Roman" w:hAnsi="Times New Roman" w:cs="Times New Roman"/>
          <w:sz w:val="32"/>
          <w:szCs w:val="28"/>
        </w:rPr>
        <w:t>Н</w:t>
      </w:r>
      <w:proofErr w:type="gramEnd"/>
      <w:r w:rsidR="007841E7" w:rsidRPr="00431DE9">
        <w:rPr>
          <w:rFonts w:ascii="Times New Roman" w:hAnsi="Times New Roman" w:cs="Times New Roman"/>
          <w:sz w:val="32"/>
          <w:szCs w:val="28"/>
        </w:rPr>
        <w:t xml:space="preserve">а </w:t>
      </w:r>
      <w:r w:rsidR="00391C6F">
        <w:rPr>
          <w:rFonts w:ascii="Times New Roman" w:hAnsi="Times New Roman" w:cs="Times New Roman"/>
          <w:sz w:val="32"/>
          <w:szCs w:val="28"/>
        </w:rPr>
        <w:t>третьем-50</w:t>
      </w:r>
    </w:p>
    <w:p w:rsidR="00767E7C" w:rsidRDefault="00767E7C" w:rsidP="00431DE9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31DE9">
        <w:rPr>
          <w:rFonts w:ascii="Times New Roman" w:hAnsi="Times New Roman" w:cs="Times New Roman"/>
          <w:b/>
          <w:bCs/>
          <w:sz w:val="32"/>
          <w:szCs w:val="28"/>
        </w:rPr>
        <w:t>На каком уроке Вам комфортно себя вести?</w:t>
      </w:r>
    </w:p>
    <w:p w:rsidR="00BF16F1" w:rsidRPr="00431DE9" w:rsidRDefault="00BF16F1" w:rsidP="00BF16F1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     2013г.                                                                      2015г.</w:t>
      </w:r>
    </w:p>
    <w:p w:rsidR="00BB68E8" w:rsidRPr="00431DE9" w:rsidRDefault="00BF16F1" w:rsidP="00BF16F1">
      <w:pPr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Физкультура</w:t>
      </w:r>
      <w:r w:rsidR="00E45831" w:rsidRPr="00431DE9">
        <w:rPr>
          <w:rFonts w:ascii="Times New Roman" w:hAnsi="Times New Roman" w:cs="Times New Roman"/>
          <w:bCs/>
          <w:sz w:val="32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32"/>
          <w:szCs w:val="28"/>
        </w:rPr>
        <w:t xml:space="preserve">                                    </w:t>
      </w:r>
      <w:r w:rsidR="003829F2">
        <w:rPr>
          <w:rFonts w:ascii="Times New Roman" w:hAnsi="Times New Roman" w:cs="Times New Roman"/>
          <w:bCs/>
          <w:sz w:val="32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32"/>
          <w:szCs w:val="28"/>
        </w:rPr>
        <w:t xml:space="preserve">  </w:t>
      </w:r>
      <w:r w:rsidR="003829F2">
        <w:rPr>
          <w:rFonts w:ascii="Times New Roman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sz w:val="32"/>
          <w:szCs w:val="28"/>
        </w:rPr>
        <w:t xml:space="preserve">  </w:t>
      </w:r>
      <w:r w:rsidR="00E45831" w:rsidRPr="00431DE9">
        <w:rPr>
          <w:rFonts w:ascii="Times New Roman" w:hAnsi="Times New Roman" w:cs="Times New Roman"/>
          <w:bCs/>
          <w:sz w:val="32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32"/>
          <w:szCs w:val="28"/>
        </w:rPr>
        <w:t>Физкультура</w:t>
      </w:r>
      <w:proofErr w:type="spellEnd"/>
      <w:proofErr w:type="gramEnd"/>
    </w:p>
    <w:p w:rsidR="00BB68E8" w:rsidRPr="00431DE9" w:rsidRDefault="00BF16F1" w:rsidP="00BF16F1">
      <w:pPr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Технология</w:t>
      </w:r>
      <w:r w:rsidR="00E45831" w:rsidRPr="00431DE9">
        <w:rPr>
          <w:rFonts w:ascii="Times New Roman" w:hAnsi="Times New Roman" w:cs="Times New Roman"/>
          <w:bCs/>
          <w:sz w:val="32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32"/>
          <w:szCs w:val="28"/>
        </w:rPr>
        <w:t xml:space="preserve">                              </w:t>
      </w:r>
      <w:r w:rsidR="003829F2">
        <w:rPr>
          <w:rFonts w:ascii="Times New Roman" w:hAnsi="Times New Roman" w:cs="Times New Roman"/>
          <w:bCs/>
          <w:sz w:val="32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32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bCs/>
          <w:sz w:val="32"/>
          <w:szCs w:val="28"/>
        </w:rPr>
        <w:t>Технология</w:t>
      </w:r>
      <w:proofErr w:type="spellEnd"/>
      <w:proofErr w:type="gramEnd"/>
    </w:p>
    <w:p w:rsidR="00BB68E8" w:rsidRPr="00431DE9" w:rsidRDefault="00BF16F1" w:rsidP="00BF16F1">
      <w:pPr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Алгебра</w:t>
      </w:r>
      <w:r w:rsidR="00E45831" w:rsidRPr="00431DE9">
        <w:rPr>
          <w:rFonts w:ascii="Times New Roman" w:hAnsi="Times New Roman" w:cs="Times New Roman"/>
          <w:bCs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32"/>
          <w:szCs w:val="28"/>
        </w:rPr>
        <w:t xml:space="preserve">                                      </w:t>
      </w:r>
      <w:r w:rsidR="00E45831" w:rsidRPr="00431DE9">
        <w:rPr>
          <w:rFonts w:ascii="Times New Roman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sz w:val="32"/>
          <w:szCs w:val="28"/>
        </w:rPr>
        <w:t xml:space="preserve">  </w:t>
      </w:r>
      <w:r w:rsidR="003829F2">
        <w:rPr>
          <w:rFonts w:ascii="Times New Roman" w:hAnsi="Times New Roman" w:cs="Times New Roman"/>
          <w:bCs/>
          <w:sz w:val="32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32"/>
          <w:szCs w:val="28"/>
        </w:rPr>
        <w:t xml:space="preserve">  </w:t>
      </w:r>
      <w:r w:rsidR="00E45831" w:rsidRPr="00431DE9">
        <w:rPr>
          <w:rFonts w:ascii="Times New Roman" w:hAnsi="Times New Roman" w:cs="Times New Roman"/>
          <w:bCs/>
          <w:sz w:val="32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Cs/>
          <w:sz w:val="32"/>
          <w:szCs w:val="28"/>
        </w:rPr>
        <w:t>Алгебра</w:t>
      </w:r>
      <w:proofErr w:type="spellEnd"/>
      <w:proofErr w:type="gramEnd"/>
    </w:p>
    <w:p w:rsidR="00391C6F" w:rsidRPr="00376162" w:rsidRDefault="00E45831" w:rsidP="00376162">
      <w:pPr>
        <w:rPr>
          <w:rFonts w:ascii="Times New Roman" w:hAnsi="Times New Roman" w:cs="Times New Roman"/>
          <w:bCs/>
          <w:sz w:val="32"/>
          <w:szCs w:val="28"/>
        </w:rPr>
      </w:pPr>
      <w:r w:rsidRPr="00431DE9">
        <w:rPr>
          <w:rFonts w:ascii="Times New Roman" w:hAnsi="Times New Roman" w:cs="Times New Roman"/>
          <w:bCs/>
          <w:sz w:val="32"/>
          <w:szCs w:val="28"/>
        </w:rPr>
        <w:t>Английский</w:t>
      </w:r>
      <w:r w:rsidR="00BF16F1">
        <w:rPr>
          <w:rFonts w:ascii="Times New Roman" w:hAnsi="Times New Roman" w:cs="Times New Roman"/>
          <w:bCs/>
          <w:sz w:val="32"/>
          <w:szCs w:val="28"/>
        </w:rPr>
        <w:t xml:space="preserve"> язык</w:t>
      </w:r>
      <w:r w:rsidR="003829F2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BF16F1">
        <w:rPr>
          <w:rFonts w:ascii="Times New Roman" w:hAnsi="Times New Roman" w:cs="Times New Roman"/>
          <w:bCs/>
          <w:sz w:val="32"/>
          <w:szCs w:val="28"/>
        </w:rPr>
        <w:t xml:space="preserve">                                      </w:t>
      </w:r>
      <w:r w:rsidR="003829F2">
        <w:rPr>
          <w:rFonts w:ascii="Times New Roman" w:hAnsi="Times New Roman" w:cs="Times New Roman"/>
          <w:bCs/>
          <w:sz w:val="32"/>
          <w:szCs w:val="28"/>
        </w:rPr>
        <w:t xml:space="preserve">        </w:t>
      </w:r>
      <w:r w:rsidR="00BF16F1">
        <w:rPr>
          <w:rFonts w:ascii="Times New Roman" w:hAnsi="Times New Roman" w:cs="Times New Roman"/>
          <w:bCs/>
          <w:sz w:val="32"/>
          <w:szCs w:val="28"/>
        </w:rPr>
        <w:t xml:space="preserve"> Английский язык</w:t>
      </w:r>
    </w:p>
    <w:p w:rsidR="008F0DD9" w:rsidRPr="00431DE9" w:rsidRDefault="008F0DD9" w:rsidP="00431DE9">
      <w:pPr>
        <w:tabs>
          <w:tab w:val="left" w:pos="3180"/>
        </w:tabs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31DE9">
        <w:rPr>
          <w:rFonts w:ascii="Times New Roman" w:hAnsi="Times New Roman" w:cs="Times New Roman"/>
          <w:b/>
          <w:bCs/>
          <w:sz w:val="32"/>
          <w:szCs w:val="28"/>
        </w:rPr>
        <w:t>Назовите причины возникновения конфликта учителя или ученика?</w:t>
      </w:r>
    </w:p>
    <w:p w:rsidR="009D002B" w:rsidRPr="00431DE9" w:rsidRDefault="003829F2" w:rsidP="008F0DD9">
      <w:pPr>
        <w:numPr>
          <w:ilvl w:val="0"/>
          <w:numId w:val="7"/>
        </w:numPr>
        <w:tabs>
          <w:tab w:val="left" w:pos="318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Несправедливость  учителя-14</w:t>
      </w:r>
    </w:p>
    <w:p w:rsidR="009D002B" w:rsidRPr="00431DE9" w:rsidRDefault="00367EE8" w:rsidP="008F0DD9">
      <w:pPr>
        <w:numPr>
          <w:ilvl w:val="0"/>
          <w:numId w:val="7"/>
        </w:numPr>
        <w:tabs>
          <w:tab w:val="left" w:pos="3180"/>
        </w:tabs>
        <w:rPr>
          <w:rFonts w:ascii="Times New Roman" w:hAnsi="Times New Roman" w:cs="Times New Roman"/>
          <w:sz w:val="32"/>
          <w:szCs w:val="28"/>
        </w:rPr>
      </w:pPr>
      <w:r w:rsidRPr="00431DE9">
        <w:rPr>
          <w:rFonts w:ascii="Times New Roman" w:hAnsi="Times New Roman" w:cs="Times New Roman"/>
          <w:sz w:val="32"/>
          <w:szCs w:val="28"/>
        </w:rPr>
        <w:t>Недо</w:t>
      </w:r>
      <w:r w:rsidR="003829F2">
        <w:rPr>
          <w:rFonts w:ascii="Times New Roman" w:hAnsi="Times New Roman" w:cs="Times New Roman"/>
          <w:sz w:val="32"/>
          <w:szCs w:val="28"/>
        </w:rPr>
        <w:t>понимание учителей учеников  -21</w:t>
      </w:r>
    </w:p>
    <w:p w:rsidR="009D002B" w:rsidRPr="00431DE9" w:rsidRDefault="003829F2" w:rsidP="008F0DD9">
      <w:pPr>
        <w:numPr>
          <w:ilvl w:val="0"/>
          <w:numId w:val="7"/>
        </w:numPr>
        <w:tabs>
          <w:tab w:val="left" w:pos="318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Непослушание учащихся-19</w:t>
      </w:r>
    </w:p>
    <w:p w:rsidR="009D002B" w:rsidRPr="00431DE9" w:rsidRDefault="00367EE8" w:rsidP="008F0DD9">
      <w:pPr>
        <w:numPr>
          <w:ilvl w:val="0"/>
          <w:numId w:val="7"/>
        </w:numPr>
        <w:tabs>
          <w:tab w:val="left" w:pos="3180"/>
        </w:tabs>
        <w:rPr>
          <w:rFonts w:ascii="Times New Roman" w:hAnsi="Times New Roman" w:cs="Times New Roman"/>
          <w:sz w:val="32"/>
          <w:szCs w:val="28"/>
        </w:rPr>
      </w:pPr>
      <w:r w:rsidRPr="00431DE9">
        <w:rPr>
          <w:rFonts w:ascii="Times New Roman" w:hAnsi="Times New Roman" w:cs="Times New Roman"/>
          <w:sz w:val="32"/>
          <w:szCs w:val="28"/>
        </w:rPr>
        <w:t>Использование сот</w:t>
      </w:r>
      <w:r w:rsidR="003829F2">
        <w:rPr>
          <w:rFonts w:ascii="Times New Roman" w:hAnsi="Times New Roman" w:cs="Times New Roman"/>
          <w:sz w:val="32"/>
          <w:szCs w:val="28"/>
        </w:rPr>
        <w:t>ового телефона во время урока -17</w:t>
      </w:r>
    </w:p>
    <w:p w:rsidR="009D002B" w:rsidRPr="00431DE9" w:rsidRDefault="003829F2" w:rsidP="008F0DD9">
      <w:pPr>
        <w:numPr>
          <w:ilvl w:val="0"/>
          <w:numId w:val="7"/>
        </w:numPr>
        <w:tabs>
          <w:tab w:val="left" w:pos="318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Лень-7</w:t>
      </w:r>
    </w:p>
    <w:p w:rsidR="009D002B" w:rsidRPr="00431DE9" w:rsidRDefault="00367EE8" w:rsidP="008F0DD9">
      <w:pPr>
        <w:numPr>
          <w:ilvl w:val="0"/>
          <w:numId w:val="7"/>
        </w:numPr>
        <w:tabs>
          <w:tab w:val="left" w:pos="3180"/>
        </w:tabs>
        <w:rPr>
          <w:rFonts w:ascii="Times New Roman" w:hAnsi="Times New Roman" w:cs="Times New Roman"/>
          <w:sz w:val="32"/>
          <w:szCs w:val="28"/>
        </w:rPr>
      </w:pPr>
      <w:r w:rsidRPr="00431DE9">
        <w:rPr>
          <w:rFonts w:ascii="Times New Roman" w:hAnsi="Times New Roman" w:cs="Times New Roman"/>
          <w:sz w:val="32"/>
          <w:szCs w:val="28"/>
        </w:rPr>
        <w:lastRenderedPageBreak/>
        <w:t xml:space="preserve">Невыполнение домашних </w:t>
      </w:r>
      <w:r w:rsidR="003829F2">
        <w:rPr>
          <w:rFonts w:ascii="Times New Roman" w:hAnsi="Times New Roman" w:cs="Times New Roman"/>
          <w:sz w:val="32"/>
          <w:szCs w:val="28"/>
        </w:rPr>
        <w:t>работ-35</w:t>
      </w:r>
    </w:p>
    <w:p w:rsidR="009D002B" w:rsidRPr="00431DE9" w:rsidRDefault="003829F2" w:rsidP="008F0DD9">
      <w:pPr>
        <w:numPr>
          <w:ilvl w:val="0"/>
          <w:numId w:val="7"/>
        </w:numPr>
        <w:tabs>
          <w:tab w:val="left" w:pos="318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Настроение  учителя-13</w:t>
      </w:r>
      <w:r w:rsidR="00367EE8" w:rsidRPr="00431DE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F0DD9" w:rsidRDefault="003829F2" w:rsidP="008F0DD9">
      <w:pPr>
        <w:numPr>
          <w:ilvl w:val="0"/>
          <w:numId w:val="7"/>
        </w:numPr>
        <w:tabs>
          <w:tab w:val="left" w:pos="318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Желание унизить  ученика-3</w:t>
      </w:r>
    </w:p>
    <w:p w:rsidR="00376162" w:rsidRDefault="00376162" w:rsidP="00376162">
      <w:pPr>
        <w:tabs>
          <w:tab w:val="left" w:pos="3180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6162">
        <w:rPr>
          <w:rFonts w:ascii="Times New Roman" w:hAnsi="Times New Roman" w:cs="Times New Roman"/>
          <w:b/>
          <w:sz w:val="32"/>
          <w:szCs w:val="28"/>
        </w:rPr>
        <w:t>Бывают ли конфликты с учителями, со сверстниками, с родителями?</w:t>
      </w:r>
    </w:p>
    <w:p w:rsidR="00376162" w:rsidRPr="00376162" w:rsidRDefault="00376162" w:rsidP="00376162">
      <w:pPr>
        <w:tabs>
          <w:tab w:val="left" w:pos="3180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486400" cy="2291256"/>
            <wp:effectExtent l="0" t="0" r="1905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7F86" w:rsidRPr="00431DE9" w:rsidRDefault="00D77F86" w:rsidP="00431DE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31DE9">
        <w:rPr>
          <w:rFonts w:ascii="Times New Roman" w:hAnsi="Times New Roman" w:cs="Times New Roman"/>
          <w:b/>
          <w:sz w:val="32"/>
          <w:szCs w:val="28"/>
        </w:rPr>
        <w:t>Выводы по первому исследованию.</w:t>
      </w:r>
    </w:p>
    <w:p w:rsidR="008D312D" w:rsidRDefault="008B75DE" w:rsidP="00431DE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431DE9">
        <w:rPr>
          <w:rFonts w:ascii="Times New Roman" w:hAnsi="Times New Roman" w:cs="Times New Roman"/>
          <w:sz w:val="32"/>
          <w:szCs w:val="28"/>
        </w:rPr>
        <w:t xml:space="preserve"> </w:t>
      </w:r>
      <w:r w:rsidR="00D77F86" w:rsidRPr="00431DE9">
        <w:rPr>
          <w:rFonts w:ascii="Times New Roman" w:hAnsi="Times New Roman" w:cs="Times New Roman"/>
          <w:sz w:val="32"/>
          <w:szCs w:val="28"/>
        </w:rPr>
        <w:t xml:space="preserve">         Таким образом, по результатам </w:t>
      </w:r>
      <w:r w:rsidR="00CD57E6">
        <w:rPr>
          <w:rFonts w:ascii="Times New Roman" w:hAnsi="Times New Roman" w:cs="Times New Roman"/>
          <w:sz w:val="32"/>
          <w:szCs w:val="28"/>
        </w:rPr>
        <w:t>анкетирования мы узнали,</w:t>
      </w:r>
      <w:r w:rsidR="003829F2">
        <w:rPr>
          <w:rFonts w:ascii="Times New Roman" w:hAnsi="Times New Roman" w:cs="Times New Roman"/>
          <w:sz w:val="32"/>
          <w:szCs w:val="28"/>
        </w:rPr>
        <w:t xml:space="preserve"> что учащиеся 2013г. чувствовали себя  комфортно, чем в 2015г. Главной п</w:t>
      </w:r>
      <w:r w:rsidR="00D77F86" w:rsidRPr="00431DE9">
        <w:rPr>
          <w:rFonts w:ascii="Times New Roman" w:hAnsi="Times New Roman" w:cs="Times New Roman"/>
          <w:sz w:val="32"/>
          <w:szCs w:val="28"/>
        </w:rPr>
        <w:t>ричиной не благоприятного отношения и конфликтов в школе могут быть</w:t>
      </w:r>
      <w:r w:rsidR="003829F2">
        <w:rPr>
          <w:rFonts w:ascii="Times New Roman" w:hAnsi="Times New Roman" w:cs="Times New Roman"/>
          <w:sz w:val="32"/>
          <w:szCs w:val="28"/>
        </w:rPr>
        <w:t>:</w:t>
      </w:r>
      <w:r w:rsidR="00D77F86" w:rsidRPr="00431DE9">
        <w:rPr>
          <w:rFonts w:ascii="Times New Roman" w:hAnsi="Times New Roman" w:cs="Times New Roman"/>
          <w:sz w:val="32"/>
          <w:szCs w:val="28"/>
        </w:rPr>
        <w:t xml:space="preserve"> </w:t>
      </w:r>
      <w:r w:rsidR="003829F2">
        <w:rPr>
          <w:rFonts w:ascii="Times New Roman" w:hAnsi="Times New Roman" w:cs="Times New Roman"/>
          <w:sz w:val="32"/>
          <w:szCs w:val="28"/>
        </w:rPr>
        <w:t xml:space="preserve">невыполнение домашних работ, недопонимание учителей учеников, непослушание учащихся. </w:t>
      </w:r>
      <w:r w:rsidR="00D77F86" w:rsidRPr="00431DE9">
        <w:rPr>
          <w:rFonts w:ascii="Times New Roman" w:hAnsi="Times New Roman" w:cs="Times New Roman"/>
          <w:sz w:val="32"/>
          <w:szCs w:val="28"/>
        </w:rPr>
        <w:t>Комфортность школьной среды влияет от условий. Это - территория, здание школы, классы и парты, внеклассные аудитории.  Комфортно себя чувствуют на уроках физкультуры, технологии, алгебры, английского языка. При беседе мы узнали, что эти ребята усердно занимаются любимыми предметами  и у них отношения с учителями благоприятные. В ходе исследования мы пришли к выводу, что уроки бывают доходчивыми, интересными, если у учителя: приятный голос, хорошее настроение и внешний вид. Заинтересованность детей еще зависит от формы проведения уроков</w:t>
      </w:r>
      <w:r w:rsidR="00465360">
        <w:rPr>
          <w:rFonts w:ascii="Times New Roman" w:hAnsi="Times New Roman" w:cs="Times New Roman"/>
          <w:sz w:val="32"/>
          <w:szCs w:val="28"/>
        </w:rPr>
        <w:t xml:space="preserve">. </w:t>
      </w:r>
      <w:r w:rsidR="00D77F86" w:rsidRPr="00431DE9">
        <w:rPr>
          <w:rFonts w:ascii="Times New Roman" w:hAnsi="Times New Roman" w:cs="Times New Roman"/>
          <w:sz w:val="32"/>
          <w:szCs w:val="28"/>
        </w:rPr>
        <w:t>Что интересно, ребята предпочитают строгих, справедливых учителей. Очень важно в школе</w:t>
      </w:r>
      <w:r w:rsidR="00EB6C96">
        <w:rPr>
          <w:rFonts w:ascii="Times New Roman" w:hAnsi="Times New Roman" w:cs="Times New Roman"/>
          <w:sz w:val="32"/>
          <w:szCs w:val="28"/>
        </w:rPr>
        <w:t xml:space="preserve"> проведение и организация </w:t>
      </w:r>
      <w:proofErr w:type="spellStart"/>
      <w:r w:rsidR="00EB6C96">
        <w:rPr>
          <w:rFonts w:ascii="Times New Roman" w:hAnsi="Times New Roman" w:cs="Times New Roman"/>
          <w:sz w:val="32"/>
          <w:szCs w:val="28"/>
        </w:rPr>
        <w:t>внутри</w:t>
      </w:r>
      <w:r w:rsidR="00D77F86" w:rsidRPr="00431DE9">
        <w:rPr>
          <w:rFonts w:ascii="Times New Roman" w:hAnsi="Times New Roman" w:cs="Times New Roman"/>
          <w:sz w:val="32"/>
          <w:szCs w:val="28"/>
        </w:rPr>
        <w:t>школьных</w:t>
      </w:r>
      <w:proofErr w:type="spellEnd"/>
      <w:r w:rsidR="00D77F86" w:rsidRPr="00431DE9">
        <w:rPr>
          <w:rFonts w:ascii="Times New Roman" w:hAnsi="Times New Roman" w:cs="Times New Roman"/>
          <w:sz w:val="32"/>
          <w:szCs w:val="28"/>
        </w:rPr>
        <w:t xml:space="preserve"> мероприятий. В школе у нас очень </w:t>
      </w:r>
      <w:r w:rsidR="00D77F86" w:rsidRPr="00431DE9">
        <w:rPr>
          <w:rFonts w:ascii="Times New Roman" w:hAnsi="Times New Roman" w:cs="Times New Roman"/>
          <w:sz w:val="32"/>
          <w:szCs w:val="28"/>
        </w:rPr>
        <w:lastRenderedPageBreak/>
        <w:t>хорошо проводятся различные интересные мероприятия, конкурсы. Наша школа является лучшей агрошколой республики. Внутри школы организованы музыкальная школа, где ребята занимаютс</w:t>
      </w:r>
      <w:r w:rsidR="00EB6C96">
        <w:rPr>
          <w:rFonts w:ascii="Times New Roman" w:hAnsi="Times New Roman" w:cs="Times New Roman"/>
          <w:sz w:val="32"/>
          <w:szCs w:val="28"/>
        </w:rPr>
        <w:t xml:space="preserve">я хореографией, поют и играют на гитаре. </w:t>
      </w:r>
      <w:r w:rsidR="00D77F86" w:rsidRPr="00431DE9">
        <w:rPr>
          <w:rFonts w:ascii="Times New Roman" w:hAnsi="Times New Roman" w:cs="Times New Roman"/>
          <w:sz w:val="32"/>
          <w:szCs w:val="28"/>
        </w:rPr>
        <w:t xml:space="preserve">У наших школьников </w:t>
      </w:r>
      <w:bookmarkStart w:id="0" w:name="_GoBack"/>
      <w:bookmarkEnd w:id="0"/>
      <w:r w:rsidR="00D77F86" w:rsidRPr="00431DE9">
        <w:rPr>
          <w:rFonts w:ascii="Times New Roman" w:hAnsi="Times New Roman" w:cs="Times New Roman"/>
          <w:sz w:val="32"/>
          <w:szCs w:val="28"/>
        </w:rPr>
        <w:t>есть возможность у</w:t>
      </w:r>
      <w:r w:rsidR="00431DE9">
        <w:rPr>
          <w:rFonts w:ascii="Times New Roman" w:hAnsi="Times New Roman" w:cs="Times New Roman"/>
          <w:sz w:val="32"/>
          <w:szCs w:val="28"/>
        </w:rPr>
        <w:t xml:space="preserve">ехать на международные конкурсы. </w:t>
      </w:r>
    </w:p>
    <w:p w:rsidR="00D77F86" w:rsidRDefault="00D77F86" w:rsidP="00431DE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431DE9">
        <w:rPr>
          <w:rFonts w:ascii="Times New Roman" w:hAnsi="Times New Roman" w:cs="Times New Roman"/>
          <w:sz w:val="32"/>
          <w:szCs w:val="28"/>
        </w:rPr>
        <w:t>По итогам анкетирования проведен педсовет, где были приняты решение и рекомендации, по созданию благоприятной атмосферы в школе.</w:t>
      </w:r>
    </w:p>
    <w:p w:rsidR="00EB6C96" w:rsidRPr="00431DE9" w:rsidRDefault="00EB6C96" w:rsidP="00431DE9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77F86" w:rsidRPr="008D312D" w:rsidRDefault="00D77F86" w:rsidP="008D312D">
      <w:pPr>
        <w:tabs>
          <w:tab w:val="left" w:pos="3180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8D312D">
        <w:rPr>
          <w:rFonts w:ascii="Times New Roman" w:hAnsi="Times New Roman" w:cs="Times New Roman"/>
          <w:b/>
          <w:sz w:val="32"/>
          <w:szCs w:val="28"/>
        </w:rPr>
        <w:t>Второе  исследование.</w:t>
      </w:r>
    </w:p>
    <w:p w:rsidR="00405548" w:rsidRPr="008D312D" w:rsidRDefault="007841E7" w:rsidP="00B0787A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312D">
        <w:rPr>
          <w:rFonts w:ascii="Times New Roman" w:hAnsi="Times New Roman" w:cs="Times New Roman"/>
          <w:b/>
          <w:sz w:val="32"/>
          <w:szCs w:val="28"/>
        </w:rPr>
        <w:t>«</w:t>
      </w:r>
      <w:r w:rsidR="00D77F86" w:rsidRPr="008D312D">
        <w:rPr>
          <w:rFonts w:ascii="Times New Roman" w:hAnsi="Times New Roman" w:cs="Times New Roman"/>
          <w:b/>
          <w:sz w:val="32"/>
          <w:szCs w:val="28"/>
        </w:rPr>
        <w:t>Удовлетворенность учебно-воспитательным процессом</w:t>
      </w:r>
      <w:r w:rsidRPr="008D312D">
        <w:rPr>
          <w:rFonts w:ascii="Times New Roman" w:hAnsi="Times New Roman" w:cs="Times New Roman"/>
          <w:b/>
          <w:sz w:val="32"/>
          <w:szCs w:val="28"/>
        </w:rPr>
        <w:t xml:space="preserve"> родителями».</w:t>
      </w:r>
    </w:p>
    <w:p w:rsidR="00465360" w:rsidRDefault="00DE1832" w:rsidP="008D312D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8D312D">
        <w:rPr>
          <w:rFonts w:ascii="Times New Roman" w:hAnsi="Times New Roman" w:cs="Times New Roman"/>
          <w:sz w:val="32"/>
          <w:szCs w:val="28"/>
        </w:rPr>
        <w:t>Цель:</w:t>
      </w:r>
      <w:r w:rsidR="00B0787A" w:rsidRPr="008D312D">
        <w:rPr>
          <w:rFonts w:ascii="Times New Roman" w:hAnsi="Times New Roman" w:cs="Times New Roman"/>
          <w:sz w:val="32"/>
          <w:szCs w:val="28"/>
        </w:rPr>
        <w:t xml:space="preserve"> </w:t>
      </w:r>
      <w:r w:rsidR="00465360">
        <w:rPr>
          <w:rFonts w:ascii="Times New Roman" w:hAnsi="Times New Roman" w:cs="Times New Roman"/>
          <w:sz w:val="32"/>
          <w:szCs w:val="28"/>
        </w:rPr>
        <w:t xml:space="preserve">сравнить </w:t>
      </w:r>
      <w:r w:rsidR="00B0787A" w:rsidRPr="008D312D">
        <w:rPr>
          <w:rFonts w:ascii="Times New Roman" w:hAnsi="Times New Roman" w:cs="Times New Roman"/>
          <w:sz w:val="32"/>
          <w:szCs w:val="28"/>
        </w:rPr>
        <w:t>удовлетворенность образовательным процессом родителями</w:t>
      </w:r>
      <w:r w:rsidR="00465360">
        <w:rPr>
          <w:rFonts w:ascii="Times New Roman" w:hAnsi="Times New Roman" w:cs="Times New Roman"/>
          <w:sz w:val="28"/>
          <w:szCs w:val="28"/>
        </w:rPr>
        <w:t xml:space="preserve"> 2013г. и 2015г.</w:t>
      </w:r>
    </w:p>
    <w:p w:rsidR="003B34AD" w:rsidRPr="008D312D" w:rsidRDefault="003B34AD" w:rsidP="008D312D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p w:rsidR="00405548" w:rsidRPr="003B34AD" w:rsidRDefault="00405548" w:rsidP="003B34AD">
      <w:pPr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8D312D">
        <w:rPr>
          <w:rFonts w:ascii="Times New Roman" w:eastAsia="Calibri" w:hAnsi="Times New Roman" w:cs="Times New Roman"/>
          <w:b/>
          <w:bCs/>
          <w:sz w:val="32"/>
          <w:szCs w:val="24"/>
        </w:rPr>
        <w:t>Анкетирование родителей.</w:t>
      </w:r>
      <w:r w:rsidRPr="008D312D">
        <w:rPr>
          <w:rFonts w:ascii="Times New Roman" w:eastAsia="Calibri" w:hAnsi="Times New Roman" w:cs="Times New Roman"/>
          <w:b/>
          <w:bCs/>
          <w:sz w:val="32"/>
          <w:szCs w:val="24"/>
        </w:rPr>
        <w:br/>
      </w:r>
      <w:r w:rsidRPr="00465360">
        <w:rPr>
          <w:rFonts w:ascii="Times New Roman" w:eastAsia="Calibri" w:hAnsi="Times New Roman" w:cs="Times New Roman"/>
          <w:b/>
          <w:sz w:val="32"/>
          <w:szCs w:val="24"/>
        </w:rPr>
        <w:t>В-1.  Удовлетворены ли ВЫ:</w:t>
      </w:r>
    </w:p>
    <w:p w:rsidR="00465360" w:rsidRPr="00465360" w:rsidRDefault="00465360" w:rsidP="0040554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65360">
        <w:rPr>
          <w:rFonts w:ascii="Times New Roman" w:eastAsia="Calibri" w:hAnsi="Times New Roman" w:cs="Times New Roman"/>
          <w:b/>
          <w:sz w:val="32"/>
          <w:szCs w:val="24"/>
        </w:rPr>
        <w:t>2013г.</w:t>
      </w:r>
    </w:p>
    <w:p w:rsidR="00405548" w:rsidRPr="00405548" w:rsidRDefault="008D312D" w:rsidP="004055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F5CD3" wp14:editId="1068E46B">
            <wp:extent cx="5948855" cy="3216166"/>
            <wp:effectExtent l="0" t="0" r="13970" b="2286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05548" w:rsidRDefault="00405548" w:rsidP="004055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360" w:rsidRDefault="00465360" w:rsidP="0046536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46536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2015г.</w:t>
      </w:r>
    </w:p>
    <w:p w:rsidR="00465360" w:rsidRDefault="00492AF2" w:rsidP="0046536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034A9" wp14:editId="78711547">
            <wp:extent cx="5940425" cy="3211178"/>
            <wp:effectExtent l="0" t="0" r="22225" b="2794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4724" w:rsidRPr="00465360" w:rsidRDefault="00F04724" w:rsidP="0046536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492AF2" w:rsidRDefault="00405548" w:rsidP="00405548">
      <w:pPr>
        <w:jc w:val="both"/>
        <w:rPr>
          <w:rFonts w:ascii="Calibri" w:eastAsia="Calibri" w:hAnsi="Calibri" w:cs="Times New Roman"/>
          <w:noProof/>
          <w:sz w:val="32"/>
          <w:lang w:eastAsia="ru-RU"/>
        </w:rPr>
      </w:pPr>
      <w:r w:rsidRPr="0046536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В-2. Как Вы считаете, позволяет ли наша школа ученикам:</w:t>
      </w:r>
      <w:r w:rsidRPr="00465360">
        <w:rPr>
          <w:rFonts w:ascii="Calibri" w:eastAsia="Calibri" w:hAnsi="Calibri" w:cs="Times New Roman"/>
          <w:noProof/>
          <w:sz w:val="32"/>
          <w:lang w:eastAsia="ru-RU"/>
        </w:rPr>
        <w:t xml:space="preserve"> </w:t>
      </w:r>
    </w:p>
    <w:p w:rsidR="00492AF2" w:rsidRPr="00492AF2" w:rsidRDefault="00492AF2" w:rsidP="00492AF2">
      <w:pPr>
        <w:jc w:val="center"/>
        <w:rPr>
          <w:rFonts w:ascii="Calibri" w:eastAsia="Calibri" w:hAnsi="Calibri" w:cs="Times New Roman"/>
          <w:b/>
          <w:noProof/>
          <w:sz w:val="32"/>
          <w:lang w:eastAsia="ru-RU"/>
        </w:rPr>
      </w:pPr>
      <w:r w:rsidRPr="00492AF2">
        <w:rPr>
          <w:rFonts w:ascii="Calibri" w:eastAsia="Calibri" w:hAnsi="Calibri" w:cs="Times New Roman"/>
          <w:b/>
          <w:noProof/>
          <w:sz w:val="32"/>
          <w:lang w:eastAsia="ru-RU"/>
        </w:rPr>
        <w:t>2013г.</w:t>
      </w:r>
    </w:p>
    <w:p w:rsidR="00405548" w:rsidRPr="00405548" w:rsidRDefault="00405548" w:rsidP="0040554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53125" cy="32766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5548" w:rsidRPr="00405548" w:rsidRDefault="00405548" w:rsidP="00405548">
      <w:pPr>
        <w:ind w:left="28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AF2" w:rsidRDefault="00492AF2" w:rsidP="00492AF2">
      <w:pPr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</w:t>
      </w:r>
    </w:p>
    <w:p w:rsidR="00405548" w:rsidRDefault="00492AF2" w:rsidP="00492AF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492AF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2015г.</w:t>
      </w:r>
    </w:p>
    <w:p w:rsidR="00B0787A" w:rsidRDefault="00492AF2" w:rsidP="00492AF2">
      <w:pPr>
        <w:ind w:left="284" w:firstLine="360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</w:t>
      </w:r>
      <w:r w:rsidR="00EB6C9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2C8AB32" wp14:editId="475C840A">
            <wp:extent cx="5940425" cy="3269610"/>
            <wp:effectExtent l="0" t="0" r="22225" b="2667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</w:t>
      </w:r>
    </w:p>
    <w:p w:rsidR="008410B4" w:rsidRPr="00272D34" w:rsidRDefault="008410B4" w:rsidP="005B459E">
      <w:pP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405548" w:rsidRPr="008D312D" w:rsidRDefault="00405548" w:rsidP="00492AF2">
      <w:pPr>
        <w:spacing w:before="100" w:beforeAutospacing="1"/>
        <w:ind w:left="720"/>
        <w:jc w:val="center"/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</w:pPr>
      <w:r w:rsidRPr="008D312D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Выводы по </w:t>
      </w:r>
      <w:r w:rsidR="00D77F86" w:rsidRPr="008D312D">
        <w:rPr>
          <w:rFonts w:ascii="Times New Roman" w:eastAsia="Calibri" w:hAnsi="Times New Roman" w:cs="Times New Roman"/>
          <w:b/>
          <w:bCs/>
          <w:sz w:val="32"/>
          <w:szCs w:val="24"/>
        </w:rPr>
        <w:t>2 исследованию</w:t>
      </w:r>
      <w:r w:rsidRPr="008D312D">
        <w:rPr>
          <w:rFonts w:ascii="Times New Roman" w:eastAsia="Calibri" w:hAnsi="Times New Roman" w:cs="Times New Roman"/>
          <w:b/>
          <w:bCs/>
          <w:sz w:val="32"/>
          <w:szCs w:val="24"/>
        </w:rPr>
        <w:t>.</w:t>
      </w:r>
    </w:p>
    <w:p w:rsidR="00D77F86" w:rsidRPr="008D312D" w:rsidRDefault="00D77F86" w:rsidP="00D77F86">
      <w:pPr>
        <w:spacing w:after="0"/>
        <w:ind w:firstLine="360"/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</w:pPr>
      <w:r w:rsidRPr="008D312D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>Таким образом, опрос позволяет узнать, что   удовлетворены уровнем преподавания 70%, режимом работы  79%, досугом  52%, сохранением здоровья 40%, питанием 57%, состоянием школьных помещений 69%, материально- технической базой 68%, отношением ребенка со сверстниками 68%, отношением ребенка с педагогами 67%, школой 68% родителей. А также из ответов родителей мы узнали, что наша школа позволяет получать новые знания на 74%, определиться выбором профессий на 59%, сдачей ЕГЭ 60%, выработать умение ответственного отношения к своему здоровью 56%, развивать свои способности 62%, приобрести самостоятельность своего мышления 61%, интересно проводить время 71%.</w:t>
      </w:r>
    </w:p>
    <w:p w:rsidR="002A6B65" w:rsidRDefault="002A6B65" w:rsidP="00D77F86">
      <w:pPr>
        <w:spacing w:after="0"/>
        <w:ind w:firstLine="360"/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</w:pPr>
    </w:p>
    <w:p w:rsidR="005B459E" w:rsidRDefault="005B459E" w:rsidP="00D77F86">
      <w:pPr>
        <w:spacing w:after="0"/>
        <w:ind w:firstLine="360"/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</w:pPr>
    </w:p>
    <w:p w:rsidR="005B459E" w:rsidRDefault="005B459E" w:rsidP="00D77F86">
      <w:pPr>
        <w:spacing w:after="0"/>
        <w:ind w:firstLine="360"/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</w:pPr>
    </w:p>
    <w:p w:rsidR="005B459E" w:rsidRPr="005B459E" w:rsidRDefault="005B459E" w:rsidP="00D77F86">
      <w:pPr>
        <w:spacing w:after="0"/>
        <w:ind w:firstLine="360"/>
        <w:rPr>
          <w:rFonts w:ascii="Times New Roman" w:eastAsia="+mn-ea" w:hAnsi="Times New Roman" w:cs="Times New Roman"/>
          <w:b/>
          <w:color w:val="000000"/>
          <w:kern w:val="24"/>
          <w:sz w:val="32"/>
          <w:szCs w:val="24"/>
          <w:lang w:eastAsia="ru-RU"/>
        </w:rPr>
      </w:pPr>
      <w:r w:rsidRPr="005B459E">
        <w:rPr>
          <w:rFonts w:ascii="Times New Roman" w:eastAsia="+mn-ea" w:hAnsi="Times New Roman" w:cs="Times New Roman"/>
          <w:b/>
          <w:color w:val="000000"/>
          <w:kern w:val="24"/>
          <w:sz w:val="32"/>
          <w:szCs w:val="24"/>
          <w:lang w:eastAsia="ru-RU"/>
        </w:rPr>
        <w:lastRenderedPageBreak/>
        <w:t xml:space="preserve">                                  Рекомендации:</w:t>
      </w:r>
    </w:p>
    <w:p w:rsidR="00D77F86" w:rsidRPr="008D312D" w:rsidRDefault="00D77F86" w:rsidP="00D77F86">
      <w:pPr>
        <w:spacing w:after="0"/>
        <w:ind w:firstLine="360"/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</w:pPr>
      <w:r w:rsidRPr="008D312D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>1.Улучшить организацию внеаудиторной  деятельности учащихся с помощью привлечения родителей и педагогов дополнительного образования.</w:t>
      </w:r>
    </w:p>
    <w:p w:rsidR="00D77F86" w:rsidRPr="008D312D" w:rsidRDefault="00D77F86" w:rsidP="00D77F86">
      <w:pPr>
        <w:spacing w:after="0"/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</w:pPr>
      <w:r w:rsidRPr="008D312D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 xml:space="preserve">      2.Правильно организовать питанию школьников совместно с родительским комитетом.</w:t>
      </w:r>
    </w:p>
    <w:p w:rsidR="00D77F86" w:rsidRPr="008D312D" w:rsidRDefault="00D77F86" w:rsidP="00D77F86">
      <w:pPr>
        <w:spacing w:after="0"/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</w:pPr>
      <w:r w:rsidRPr="008D312D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 xml:space="preserve">      3.Не ограничиваться часами « Твое  здоровья» по улучшению   качество профилактической работы по сохранению здоровья детей, а широко внедрять пропаганду ЗОЖ через другие формы и методы.</w:t>
      </w:r>
    </w:p>
    <w:p w:rsidR="005B459E" w:rsidRDefault="00D77F86" w:rsidP="005B459E">
      <w:pPr>
        <w:spacing w:after="0"/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</w:pPr>
      <w:r w:rsidRPr="008D312D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 xml:space="preserve">     4.Повысить качество </w:t>
      </w:r>
      <w:proofErr w:type="spellStart"/>
      <w:r w:rsidRPr="008D312D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>профориентационной</w:t>
      </w:r>
      <w:proofErr w:type="spellEnd"/>
      <w:r w:rsidRPr="008D312D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 xml:space="preserve"> работы, начиная с пятого класса совместно с родителями, что является повышением мотивации качественной   подготовки к сдаче ЕГЭ и ГИА.</w:t>
      </w:r>
      <w:r w:rsidR="002A6B65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 xml:space="preserve">  </w:t>
      </w:r>
    </w:p>
    <w:p w:rsidR="00D77F86" w:rsidRPr="008D312D" w:rsidRDefault="005B459E" w:rsidP="005B459E">
      <w:pPr>
        <w:spacing w:after="0"/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 xml:space="preserve">         </w:t>
      </w:r>
      <w:r w:rsidR="00D77F86" w:rsidRPr="008D312D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>5.Расширить информационн</w:t>
      </w:r>
      <w:r w:rsidR="002A6B65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 xml:space="preserve">ую и практическую деятельность в </w:t>
      </w:r>
      <w:r w:rsidR="00D77F86" w:rsidRPr="008D312D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>сфере профессионально</w:t>
      </w:r>
      <w:r w:rsidR="002A6B65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>го выбора</w:t>
      </w:r>
      <w:proofErr w:type="gramStart"/>
      <w:r w:rsidR="002A6B65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>.</w:t>
      </w:r>
      <w:proofErr w:type="gramEnd"/>
      <w:r w:rsidR="002A6B65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 xml:space="preserve"> ( </w:t>
      </w:r>
      <w:proofErr w:type="gramStart"/>
      <w:r w:rsidR="002A6B65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>о</w:t>
      </w:r>
      <w:proofErr w:type="gramEnd"/>
      <w:r w:rsidR="002A6B65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 xml:space="preserve">собенно направить </w:t>
      </w:r>
      <w:r w:rsidR="00D77F86" w:rsidRPr="008D312D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>работу на различные профессии в сфере обслуживания и сельского хозяйства)</w:t>
      </w:r>
    </w:p>
    <w:p w:rsidR="00D77F86" w:rsidRDefault="002A6B65" w:rsidP="00D77F86">
      <w:pPr>
        <w:spacing w:after="0"/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 xml:space="preserve">    </w:t>
      </w:r>
      <w:r w:rsidR="00D77F86" w:rsidRPr="008D312D"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 xml:space="preserve"> 6.Организовать систему  партнерской работы родителей и школы. </w:t>
      </w:r>
    </w:p>
    <w:p w:rsidR="00006038" w:rsidRPr="008410B4" w:rsidRDefault="002A6B65" w:rsidP="008410B4">
      <w:pPr>
        <w:spacing w:after="0"/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24"/>
          <w:lang w:eastAsia="ru-RU"/>
        </w:rPr>
        <w:t xml:space="preserve">     7. Организовать обучение начальных классов в одну смену.</w:t>
      </w:r>
    </w:p>
    <w:p w:rsidR="005B459E" w:rsidRDefault="005B459E" w:rsidP="008D31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5B459E" w:rsidRDefault="005B459E" w:rsidP="008D31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5B459E" w:rsidRDefault="005B459E" w:rsidP="008D31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5B459E" w:rsidRDefault="005B459E" w:rsidP="008D31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5B459E" w:rsidRDefault="005B459E" w:rsidP="008D31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5B459E" w:rsidRDefault="005B459E" w:rsidP="008D31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5B459E" w:rsidRDefault="005B459E" w:rsidP="008D31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5B459E" w:rsidRDefault="005B459E" w:rsidP="008D31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5B459E" w:rsidRDefault="005B459E" w:rsidP="008D31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E45831" w:rsidRPr="008D312D" w:rsidRDefault="000412A1" w:rsidP="008D312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D312D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Заключение</w:t>
      </w:r>
    </w:p>
    <w:p w:rsidR="00405548" w:rsidRPr="008D312D" w:rsidRDefault="000412A1" w:rsidP="008B75DE">
      <w:pPr>
        <w:tabs>
          <w:tab w:val="left" w:pos="3180"/>
        </w:tabs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D312D">
        <w:rPr>
          <w:rFonts w:ascii="Times New Roman" w:hAnsi="Times New Roman" w:cs="Times New Roman"/>
          <w:sz w:val="32"/>
          <w:szCs w:val="28"/>
        </w:rPr>
        <w:t>Таким образом, школа и ее окружение как  среда представляют собой важные факторы успеваемости и благополучия, как школьников, так и учителей. Школьная среда – это сложная экологическая система, описываемая большим количеством переменных, которые должны быть учтены в процессе проектирования образовательных учреждений с использованием международного опыта и принятием российского культурного контекста.  Изучая, школьную среду мы считаем, что необходимо в нашей школе   улучшить: организацию внеаудиторной  деятельности учащихся,  питанию школьников, организацию по сохранению здоровья учащихся: физкультминутки, интересные классные часы, уроки здоровья, повысить качество профессиональной работы, работу с родительским комитетом.</w:t>
      </w:r>
    </w:p>
    <w:sectPr w:rsidR="00405548" w:rsidRPr="008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262"/>
    <w:multiLevelType w:val="hybridMultilevel"/>
    <w:tmpl w:val="9DD0E0F8"/>
    <w:lvl w:ilvl="0" w:tplc="4EE419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E6BF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9EFC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70C3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06AF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D866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0453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909B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D65C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032FDB"/>
    <w:multiLevelType w:val="hybridMultilevel"/>
    <w:tmpl w:val="3E06E038"/>
    <w:lvl w:ilvl="0" w:tplc="55FAC68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1E2D84C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D84CFC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B2A81A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E16CE3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A364BE8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248135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670218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5E8A67E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>
    <w:nsid w:val="1B08445F"/>
    <w:multiLevelType w:val="hybridMultilevel"/>
    <w:tmpl w:val="6130CD1E"/>
    <w:lvl w:ilvl="0" w:tplc="8EFE3B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031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C3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86B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EDA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C56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EC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885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C01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F03B7"/>
    <w:multiLevelType w:val="hybridMultilevel"/>
    <w:tmpl w:val="64B4CD1C"/>
    <w:lvl w:ilvl="0" w:tplc="2E7EDC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5828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F46F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2CFB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72AA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3896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0001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5CF7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081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5E256B5"/>
    <w:multiLevelType w:val="hybridMultilevel"/>
    <w:tmpl w:val="5184CF22"/>
    <w:lvl w:ilvl="0" w:tplc="D176404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8A266B7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38E3C3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DA8567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868E48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4564DA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B48987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36026DA2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5B6CA75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5">
    <w:nsid w:val="4C1F13CA"/>
    <w:multiLevelType w:val="hybridMultilevel"/>
    <w:tmpl w:val="DECAAFBE"/>
    <w:lvl w:ilvl="0" w:tplc="A086C8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6EA6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F659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7C54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18F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3432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763A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0CB3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68A7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4C1361B"/>
    <w:multiLevelType w:val="hybridMultilevel"/>
    <w:tmpl w:val="DA883716"/>
    <w:lvl w:ilvl="0" w:tplc="A9604F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98CA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C6D3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988D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BA75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5A58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87B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0E80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3680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7FF106F"/>
    <w:multiLevelType w:val="hybridMultilevel"/>
    <w:tmpl w:val="34B43F48"/>
    <w:lvl w:ilvl="0" w:tplc="3948D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83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B4E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CB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42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727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2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8E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0606F"/>
    <w:multiLevelType w:val="hybridMultilevel"/>
    <w:tmpl w:val="9D7E5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D0D8D"/>
    <w:multiLevelType w:val="hybridMultilevel"/>
    <w:tmpl w:val="3F2A9E18"/>
    <w:lvl w:ilvl="0" w:tplc="8FA2A6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E6FC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182C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EB3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687F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0C1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8A9B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C4E9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5EAE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BA67D92"/>
    <w:multiLevelType w:val="multilevel"/>
    <w:tmpl w:val="2B8AA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129B1"/>
    <w:multiLevelType w:val="hybridMultilevel"/>
    <w:tmpl w:val="6AAA7C82"/>
    <w:lvl w:ilvl="0" w:tplc="EE4203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520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6A21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3298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24C8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EC44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0C05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16E8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32F2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A35260C"/>
    <w:multiLevelType w:val="hybridMultilevel"/>
    <w:tmpl w:val="9A4E0B74"/>
    <w:lvl w:ilvl="0" w:tplc="A01CFE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AEAB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4291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3A4D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44A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BEAB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1266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B0D2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F251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5C"/>
    <w:rsid w:val="00006038"/>
    <w:rsid w:val="00031793"/>
    <w:rsid w:val="000412A1"/>
    <w:rsid w:val="000679C8"/>
    <w:rsid w:val="000D5376"/>
    <w:rsid w:val="00150251"/>
    <w:rsid w:val="001B7A59"/>
    <w:rsid w:val="001E5505"/>
    <w:rsid w:val="001E6605"/>
    <w:rsid w:val="00272D34"/>
    <w:rsid w:val="00286BEF"/>
    <w:rsid w:val="002A3813"/>
    <w:rsid w:val="002A6B65"/>
    <w:rsid w:val="002B276F"/>
    <w:rsid w:val="002B5B4F"/>
    <w:rsid w:val="00367EE8"/>
    <w:rsid w:val="00376162"/>
    <w:rsid w:val="003829F2"/>
    <w:rsid w:val="00391C6F"/>
    <w:rsid w:val="003B34AD"/>
    <w:rsid w:val="003D2E5C"/>
    <w:rsid w:val="00405548"/>
    <w:rsid w:val="00431DE9"/>
    <w:rsid w:val="00465360"/>
    <w:rsid w:val="00492AF2"/>
    <w:rsid w:val="004E39A2"/>
    <w:rsid w:val="005B459E"/>
    <w:rsid w:val="00692994"/>
    <w:rsid w:val="006C327E"/>
    <w:rsid w:val="006E1BB3"/>
    <w:rsid w:val="00741473"/>
    <w:rsid w:val="00767E7C"/>
    <w:rsid w:val="007841E7"/>
    <w:rsid w:val="008410B4"/>
    <w:rsid w:val="00891BF7"/>
    <w:rsid w:val="008B75DE"/>
    <w:rsid w:val="008C46FD"/>
    <w:rsid w:val="008D312D"/>
    <w:rsid w:val="008F0DD9"/>
    <w:rsid w:val="008F45AB"/>
    <w:rsid w:val="00917358"/>
    <w:rsid w:val="009442B8"/>
    <w:rsid w:val="009562CF"/>
    <w:rsid w:val="00990502"/>
    <w:rsid w:val="009D002B"/>
    <w:rsid w:val="00AB66CD"/>
    <w:rsid w:val="00AD601B"/>
    <w:rsid w:val="00B00ACE"/>
    <w:rsid w:val="00B06A44"/>
    <w:rsid w:val="00B0787A"/>
    <w:rsid w:val="00B60EC5"/>
    <w:rsid w:val="00BB68E8"/>
    <w:rsid w:val="00BF16F1"/>
    <w:rsid w:val="00BF554A"/>
    <w:rsid w:val="00C10D71"/>
    <w:rsid w:val="00C1520A"/>
    <w:rsid w:val="00C17342"/>
    <w:rsid w:val="00C61360"/>
    <w:rsid w:val="00C86A2F"/>
    <w:rsid w:val="00CD57E6"/>
    <w:rsid w:val="00D55FB0"/>
    <w:rsid w:val="00D77F86"/>
    <w:rsid w:val="00DE1832"/>
    <w:rsid w:val="00DF31D3"/>
    <w:rsid w:val="00E45831"/>
    <w:rsid w:val="00EB6C96"/>
    <w:rsid w:val="00EF20B3"/>
    <w:rsid w:val="00F04724"/>
    <w:rsid w:val="00F10FCC"/>
    <w:rsid w:val="00F1227A"/>
    <w:rsid w:val="00F40D19"/>
    <w:rsid w:val="00FB488D"/>
    <w:rsid w:val="00FD0CCA"/>
    <w:rsid w:val="00FE0B35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6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6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2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7645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1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51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2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68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7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51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009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06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7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7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138">
          <w:marLeft w:val="547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993">
          <w:marLeft w:val="547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977">
          <w:marLeft w:val="547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504">
          <w:marLeft w:val="547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99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6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4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138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затрудняются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8513280"/>
        <c:axId val="38561664"/>
      </c:barChart>
      <c:catAx>
        <c:axId val="3851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561664"/>
        <c:crosses val="autoZero"/>
        <c:auto val="1"/>
        <c:lblAlgn val="ctr"/>
        <c:lblOffset val="100"/>
        <c:noMultiLvlLbl val="0"/>
      </c:catAx>
      <c:valAx>
        <c:axId val="3856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51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6731649250163426E-2"/>
          <c:y val="0.11570600186604581"/>
          <c:w val="0.67475139869068057"/>
          <c:h val="0.777625670715471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119</c:v>
                </c:pt>
                <c:pt idx="2">
                  <c:v>114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0653824"/>
        <c:axId val="73401856"/>
      </c:barChart>
      <c:catAx>
        <c:axId val="5065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401856"/>
        <c:crosses val="autoZero"/>
        <c:auto val="1"/>
        <c:lblAlgn val="ctr"/>
        <c:lblOffset val="100"/>
        <c:noMultiLvlLbl val="0"/>
      </c:catAx>
      <c:valAx>
        <c:axId val="7340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653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137596301314122E-2"/>
          <c:y val="6.3314254172322101E-2"/>
          <c:w val="0.73143242167709333"/>
          <c:h val="0.811094677294934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затрудняются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4274304"/>
        <c:axId val="74276224"/>
      </c:barChart>
      <c:catAx>
        <c:axId val="7427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276224"/>
        <c:crosses val="autoZero"/>
        <c:auto val="1"/>
        <c:lblAlgn val="ctr"/>
        <c:lblOffset val="100"/>
        <c:noMultiLvlLbl val="0"/>
      </c:catAx>
      <c:valAx>
        <c:axId val="7427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274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затрудняются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311744"/>
        <c:axId val="82030976"/>
      </c:barChart>
      <c:catAx>
        <c:axId val="7531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82030976"/>
        <c:crosses val="autoZero"/>
        <c:auto val="1"/>
        <c:lblAlgn val="ctr"/>
        <c:lblOffset val="100"/>
        <c:noMultiLvlLbl val="0"/>
      </c:catAx>
      <c:valAx>
        <c:axId val="8203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31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 родителями</c:v>
                </c:pt>
                <c:pt idx="1">
                  <c:v>со сверстниками</c:v>
                </c:pt>
                <c:pt idx="2">
                  <c:v>с учителями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40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320640"/>
        <c:axId val="84322176"/>
      </c:barChart>
      <c:catAx>
        <c:axId val="84320640"/>
        <c:scaling>
          <c:orientation val="minMax"/>
        </c:scaling>
        <c:delete val="0"/>
        <c:axPos val="b"/>
        <c:majorTickMark val="out"/>
        <c:minorTickMark val="none"/>
        <c:tickLblPos val="nextTo"/>
        <c:crossAx val="84322176"/>
        <c:crosses val="autoZero"/>
        <c:auto val="1"/>
        <c:lblAlgn val="ctr"/>
        <c:lblOffset val="100"/>
        <c:noMultiLvlLbl val="0"/>
      </c:catAx>
      <c:valAx>
        <c:axId val="8432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32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873960493242294E-2"/>
          <c:y val="1.4861435550781272E-2"/>
          <c:w val="0.7640129046369204"/>
          <c:h val="0.559566164663524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Лист1!$A$1:$K$1</c:f>
              <c:strCache>
                <c:ptCount val="10"/>
                <c:pt idx="0">
                  <c:v>Уровнем преподования</c:v>
                </c:pt>
                <c:pt idx="1">
                  <c:v>Режимом работы</c:v>
                </c:pt>
                <c:pt idx="2">
                  <c:v>досугом</c:v>
                </c:pt>
                <c:pt idx="3">
                  <c:v>по сохранению здоровья детей </c:v>
                </c:pt>
                <c:pt idx="4">
                  <c:v>питанием школы</c:v>
                </c:pt>
                <c:pt idx="5">
                  <c:v>состоянием школьных помещений</c:v>
                </c:pt>
                <c:pt idx="6">
                  <c:v>мат-технич базой</c:v>
                </c:pt>
                <c:pt idx="7">
                  <c:v>отношениями вашего ребенка со сверстниками</c:v>
                </c:pt>
                <c:pt idx="8">
                  <c:v>отношеними ребенка с педагогами</c:v>
                </c:pt>
                <c:pt idx="9">
                  <c:v>в школе целом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65</c:v>
                </c:pt>
                <c:pt idx="1">
                  <c:v>79</c:v>
                </c:pt>
                <c:pt idx="2">
                  <c:v>53</c:v>
                </c:pt>
                <c:pt idx="3">
                  <c:v>41</c:v>
                </c:pt>
                <c:pt idx="4">
                  <c:v>57</c:v>
                </c:pt>
                <c:pt idx="5">
                  <c:v>69</c:v>
                </c:pt>
                <c:pt idx="6">
                  <c:v>67</c:v>
                </c:pt>
                <c:pt idx="7">
                  <c:v>66</c:v>
                </c:pt>
                <c:pt idx="8">
                  <c:v>64</c:v>
                </c:pt>
                <c:pt idx="9">
                  <c:v>63</c:v>
                </c:pt>
                <c:pt idx="10">
                  <c:v>66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Лист1!$A$1:$K$1</c:f>
              <c:strCache>
                <c:ptCount val="10"/>
                <c:pt idx="0">
                  <c:v>Уровнем преподования</c:v>
                </c:pt>
                <c:pt idx="1">
                  <c:v>Режимом работы</c:v>
                </c:pt>
                <c:pt idx="2">
                  <c:v>досугом</c:v>
                </c:pt>
                <c:pt idx="3">
                  <c:v>по сохранению здоровья детей </c:v>
                </c:pt>
                <c:pt idx="4">
                  <c:v>питанием школы</c:v>
                </c:pt>
                <c:pt idx="5">
                  <c:v>состоянием школьных помещений</c:v>
                </c:pt>
                <c:pt idx="6">
                  <c:v>мат-технич базой</c:v>
                </c:pt>
                <c:pt idx="7">
                  <c:v>отношениями вашего ребенка со сверстниками</c:v>
                </c:pt>
                <c:pt idx="8">
                  <c:v>отношеними ребенка с педагогами</c:v>
                </c:pt>
                <c:pt idx="9">
                  <c:v>в школе целом</c:v>
                </c:pt>
              </c:strCache>
            </c:strRef>
          </c:cat>
          <c:val>
            <c:numRef>
              <c:f>Лист1!$A$3:$K$3</c:f>
              <c:numCache>
                <c:formatCode>General</c:formatCode>
                <c:ptCount val="11"/>
                <c:pt idx="0">
                  <c:v>10</c:v>
                </c:pt>
                <c:pt idx="1">
                  <c:v>70</c:v>
                </c:pt>
                <c:pt idx="2">
                  <c:v>18</c:v>
                </c:pt>
                <c:pt idx="3">
                  <c:v>29</c:v>
                </c:pt>
                <c:pt idx="4">
                  <c:v>14</c:v>
                </c:pt>
                <c:pt idx="5">
                  <c:v>13</c:v>
                </c:pt>
                <c:pt idx="6">
                  <c:v>16</c:v>
                </c:pt>
                <c:pt idx="7">
                  <c:v>10</c:v>
                </c:pt>
                <c:pt idx="8">
                  <c:v>14</c:v>
                </c:pt>
                <c:pt idx="9">
                  <c:v>14</c:v>
                </c:pt>
                <c:pt idx="10">
                  <c:v>13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Лист1!$A$1:$K$1</c:f>
              <c:strCache>
                <c:ptCount val="10"/>
                <c:pt idx="0">
                  <c:v>Уровнем преподования</c:v>
                </c:pt>
                <c:pt idx="1">
                  <c:v>Режимом работы</c:v>
                </c:pt>
                <c:pt idx="2">
                  <c:v>досугом</c:v>
                </c:pt>
                <c:pt idx="3">
                  <c:v>по сохранению здоровья детей </c:v>
                </c:pt>
                <c:pt idx="4">
                  <c:v>питанием школы</c:v>
                </c:pt>
                <c:pt idx="5">
                  <c:v>состоянием школьных помещений</c:v>
                </c:pt>
                <c:pt idx="6">
                  <c:v>мат-технич базой</c:v>
                </c:pt>
                <c:pt idx="7">
                  <c:v>отношениями вашего ребенка со сверстниками</c:v>
                </c:pt>
                <c:pt idx="8">
                  <c:v>отношеними ребенка с педагогами</c:v>
                </c:pt>
                <c:pt idx="9">
                  <c:v>в школе целом</c:v>
                </c:pt>
              </c:strCache>
            </c:strRef>
          </c:cat>
          <c:val>
            <c:numRef>
              <c:f>Лист1!$A$4:$K$4</c:f>
              <c:numCache>
                <c:formatCode>General</c:formatCode>
                <c:ptCount val="11"/>
                <c:pt idx="0">
                  <c:v>5</c:v>
                </c:pt>
                <c:pt idx="1">
                  <c:v>5</c:v>
                </c:pt>
                <c:pt idx="2">
                  <c:v>15</c:v>
                </c:pt>
                <c:pt idx="3">
                  <c:v>15</c:v>
                </c:pt>
                <c:pt idx="4">
                  <c:v>14</c:v>
                </c:pt>
                <c:pt idx="5">
                  <c:v>3</c:v>
                </c:pt>
                <c:pt idx="6">
                  <c:v>2</c:v>
                </c:pt>
                <c:pt idx="7">
                  <c:v>8</c:v>
                </c:pt>
                <c:pt idx="8">
                  <c:v>7</c:v>
                </c:pt>
                <c:pt idx="9">
                  <c:v>8</c:v>
                </c:pt>
                <c:pt idx="10">
                  <c:v>6</c:v>
                </c:pt>
              </c:numCache>
            </c:numRef>
          </c:val>
        </c:ser>
        <c:ser>
          <c:idx val="3"/>
          <c:order val="3"/>
          <c:invertIfNegative val="0"/>
          <c:cat>
            <c:strRef>
              <c:f>Лист1!$A$1:$K$1</c:f>
              <c:strCache>
                <c:ptCount val="10"/>
                <c:pt idx="0">
                  <c:v>Уровнем преподования</c:v>
                </c:pt>
                <c:pt idx="1">
                  <c:v>Режимом работы</c:v>
                </c:pt>
                <c:pt idx="2">
                  <c:v>досугом</c:v>
                </c:pt>
                <c:pt idx="3">
                  <c:v>по сохранению здоровья детей </c:v>
                </c:pt>
                <c:pt idx="4">
                  <c:v>питанием школы</c:v>
                </c:pt>
                <c:pt idx="5">
                  <c:v>состоянием школьных помещений</c:v>
                </c:pt>
                <c:pt idx="6">
                  <c:v>мат-технич базой</c:v>
                </c:pt>
                <c:pt idx="7">
                  <c:v>отношениями вашего ребенка со сверстниками</c:v>
                </c:pt>
                <c:pt idx="8">
                  <c:v>отношеними ребенка с педагогами</c:v>
                </c:pt>
                <c:pt idx="9">
                  <c:v>в школе целом</c:v>
                </c:pt>
              </c:strCache>
            </c:strRef>
          </c:cat>
          <c:val>
            <c:numRef>
              <c:f>Лист1!$A$5:$K$5</c:f>
              <c:numCache>
                <c:formatCode>General</c:formatCode>
                <c:ptCount val="11"/>
              </c:numCache>
            </c:numRef>
          </c:val>
        </c:ser>
        <c:ser>
          <c:idx val="4"/>
          <c:order val="4"/>
          <c:invertIfNegative val="0"/>
          <c:cat>
            <c:strRef>
              <c:f>Лист1!$A$1:$K$1</c:f>
              <c:strCache>
                <c:ptCount val="10"/>
                <c:pt idx="0">
                  <c:v>Уровнем преподования</c:v>
                </c:pt>
                <c:pt idx="1">
                  <c:v>Режимом работы</c:v>
                </c:pt>
                <c:pt idx="2">
                  <c:v>досугом</c:v>
                </c:pt>
                <c:pt idx="3">
                  <c:v>по сохранению здоровья детей </c:v>
                </c:pt>
                <c:pt idx="4">
                  <c:v>питанием школы</c:v>
                </c:pt>
                <c:pt idx="5">
                  <c:v>состоянием школьных помещений</c:v>
                </c:pt>
                <c:pt idx="6">
                  <c:v>мат-технич базой</c:v>
                </c:pt>
                <c:pt idx="7">
                  <c:v>отношениями вашего ребенка со сверстниками</c:v>
                </c:pt>
                <c:pt idx="8">
                  <c:v>отношеними ребенка с педагогами</c:v>
                </c:pt>
                <c:pt idx="9">
                  <c:v>в школе целом</c:v>
                </c:pt>
              </c:strCache>
            </c:strRef>
          </c:cat>
          <c:val>
            <c:numRef>
              <c:f>Лист1!$A$6:$K$6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13472"/>
        <c:axId val="111929984"/>
      </c:barChart>
      <c:catAx>
        <c:axId val="9231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929984"/>
        <c:crosses val="autoZero"/>
        <c:auto val="1"/>
        <c:lblAlgn val="ctr"/>
        <c:lblOffset val="100"/>
        <c:noMultiLvlLbl val="0"/>
      </c:catAx>
      <c:valAx>
        <c:axId val="11192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313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312695033641976"/>
          <c:y val="0.18153985468797534"/>
          <c:w val="8.0141808801861877E-2"/>
          <c:h val="0.3570292568944690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873960493242294E-2"/>
          <c:y val="1.4861435550781272E-2"/>
          <c:w val="0.7640129046369204"/>
          <c:h val="0.559566164663524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Лист1!$A$1:$K$1</c:f>
              <c:strCache>
                <c:ptCount val="10"/>
                <c:pt idx="1">
                  <c:v>Уровнем преподования</c:v>
                </c:pt>
                <c:pt idx="2">
                  <c:v>Режимом работы</c:v>
                </c:pt>
                <c:pt idx="3">
                  <c:v>Досугом</c:v>
                </c:pt>
                <c:pt idx="4">
                  <c:v>Сохранением здоровья детей</c:v>
                </c:pt>
                <c:pt idx="5">
                  <c:v>Питанием школы</c:v>
                </c:pt>
                <c:pt idx="6">
                  <c:v>Состоянием школьных помещений</c:v>
                </c:pt>
                <c:pt idx="7">
                  <c:v>мат.- технич базов</c:v>
                </c:pt>
                <c:pt idx="8">
                  <c:v>Отношением вашего ребенка со сверстниками</c:v>
                </c:pt>
                <c:pt idx="9">
                  <c:v>Отношением ребенка с педагогом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0</c:v>
                </c:pt>
                <c:pt idx="1">
                  <c:v>52</c:v>
                </c:pt>
                <c:pt idx="2">
                  <c:v>50</c:v>
                </c:pt>
                <c:pt idx="3">
                  <c:v>54</c:v>
                </c:pt>
                <c:pt idx="4">
                  <c:v>51</c:v>
                </c:pt>
                <c:pt idx="5">
                  <c:v>51</c:v>
                </c:pt>
                <c:pt idx="6">
                  <c:v>51</c:v>
                </c:pt>
                <c:pt idx="7">
                  <c:v>48</c:v>
                </c:pt>
                <c:pt idx="8">
                  <c:v>52</c:v>
                </c:pt>
                <c:pt idx="9">
                  <c:v>51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Лист1!$A$1:$K$1</c:f>
              <c:strCache>
                <c:ptCount val="10"/>
                <c:pt idx="1">
                  <c:v>Уровнем преподования</c:v>
                </c:pt>
                <c:pt idx="2">
                  <c:v>Режимом работы</c:v>
                </c:pt>
                <c:pt idx="3">
                  <c:v>Досугом</c:v>
                </c:pt>
                <c:pt idx="4">
                  <c:v>Сохранением здоровья детей</c:v>
                </c:pt>
                <c:pt idx="5">
                  <c:v>Питанием школы</c:v>
                </c:pt>
                <c:pt idx="6">
                  <c:v>Состоянием школьных помещений</c:v>
                </c:pt>
                <c:pt idx="7">
                  <c:v>мат.- технич базов</c:v>
                </c:pt>
                <c:pt idx="8">
                  <c:v>Отношением вашего ребенка со сверстниками</c:v>
                </c:pt>
                <c:pt idx="9">
                  <c:v>Отношением ребенка с педагогом</c:v>
                </c:pt>
              </c:strCache>
            </c:strRef>
          </c:cat>
          <c:val>
            <c:numRef>
              <c:f>Лист1!$A$3:$K$3</c:f>
              <c:numCache>
                <c:formatCode>General</c:formatCode>
                <c:ptCount val="11"/>
                <c:pt idx="0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Лист1!$A$1:$K$1</c:f>
              <c:strCache>
                <c:ptCount val="10"/>
                <c:pt idx="1">
                  <c:v>Уровнем преподования</c:v>
                </c:pt>
                <c:pt idx="2">
                  <c:v>Режимом работы</c:v>
                </c:pt>
                <c:pt idx="3">
                  <c:v>Досугом</c:v>
                </c:pt>
                <c:pt idx="4">
                  <c:v>Сохранением здоровья детей</c:v>
                </c:pt>
                <c:pt idx="5">
                  <c:v>Питанием школы</c:v>
                </c:pt>
                <c:pt idx="6">
                  <c:v>Состоянием школьных помещений</c:v>
                </c:pt>
                <c:pt idx="7">
                  <c:v>мат.- технич базов</c:v>
                </c:pt>
                <c:pt idx="8">
                  <c:v>Отношением вашего ребенка со сверстниками</c:v>
                </c:pt>
                <c:pt idx="9">
                  <c:v>Отношением ребенка с педагогом</c:v>
                </c:pt>
              </c:strCache>
            </c:strRef>
          </c:cat>
          <c:val>
            <c:numRef>
              <c:f>Лист1!$A$4:$K$4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8</c:v>
                </c:pt>
                <c:pt idx="4">
                  <c:v>5</c:v>
                </c:pt>
                <c:pt idx="5">
                  <c:v>0</c:v>
                </c:pt>
                <c:pt idx="6">
                  <c:v>6</c:v>
                </c:pt>
                <c:pt idx="7">
                  <c:v>8</c:v>
                </c:pt>
                <c:pt idx="8">
                  <c:v>6</c:v>
                </c:pt>
                <c:pt idx="9">
                  <c:v>7</c:v>
                </c:pt>
              </c:numCache>
            </c:numRef>
          </c:val>
        </c:ser>
        <c:ser>
          <c:idx val="3"/>
          <c:order val="3"/>
          <c:invertIfNegative val="0"/>
          <c:cat>
            <c:strRef>
              <c:f>Лист1!$A$1:$K$1</c:f>
              <c:strCache>
                <c:ptCount val="10"/>
                <c:pt idx="1">
                  <c:v>Уровнем преподования</c:v>
                </c:pt>
                <c:pt idx="2">
                  <c:v>Режимом работы</c:v>
                </c:pt>
                <c:pt idx="3">
                  <c:v>Досугом</c:v>
                </c:pt>
                <c:pt idx="4">
                  <c:v>Сохранением здоровья детей</c:v>
                </c:pt>
                <c:pt idx="5">
                  <c:v>Питанием школы</c:v>
                </c:pt>
                <c:pt idx="6">
                  <c:v>Состоянием школьных помещений</c:v>
                </c:pt>
                <c:pt idx="7">
                  <c:v>мат.- технич базов</c:v>
                </c:pt>
                <c:pt idx="8">
                  <c:v>Отношением вашего ребенка со сверстниками</c:v>
                </c:pt>
                <c:pt idx="9">
                  <c:v>Отношением ребенка с педагогом</c:v>
                </c:pt>
              </c:strCache>
            </c:strRef>
          </c:cat>
          <c:val>
            <c:numRef>
              <c:f>Лист1!$A$5:$K$5</c:f>
              <c:numCache>
                <c:formatCode>General</c:formatCode>
                <c:ptCount val="11"/>
              </c:numCache>
            </c:numRef>
          </c:val>
        </c:ser>
        <c:ser>
          <c:idx val="4"/>
          <c:order val="4"/>
          <c:invertIfNegative val="0"/>
          <c:cat>
            <c:strRef>
              <c:f>Лист1!$A$1:$K$1</c:f>
              <c:strCache>
                <c:ptCount val="10"/>
                <c:pt idx="1">
                  <c:v>Уровнем преподования</c:v>
                </c:pt>
                <c:pt idx="2">
                  <c:v>Режимом работы</c:v>
                </c:pt>
                <c:pt idx="3">
                  <c:v>Досугом</c:v>
                </c:pt>
                <c:pt idx="4">
                  <c:v>Сохранением здоровья детей</c:v>
                </c:pt>
                <c:pt idx="5">
                  <c:v>Питанием школы</c:v>
                </c:pt>
                <c:pt idx="6">
                  <c:v>Состоянием школьных помещений</c:v>
                </c:pt>
                <c:pt idx="7">
                  <c:v>мат.- технич базов</c:v>
                </c:pt>
                <c:pt idx="8">
                  <c:v>Отношением вашего ребенка со сверстниками</c:v>
                </c:pt>
                <c:pt idx="9">
                  <c:v>Отношением ребенка с педагогом</c:v>
                </c:pt>
              </c:strCache>
            </c:strRef>
          </c:cat>
          <c:val>
            <c:numRef>
              <c:f>Лист1!$A$6:$K$6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226816"/>
        <c:axId val="156374528"/>
      </c:barChart>
      <c:valAx>
        <c:axId val="15637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226816"/>
        <c:crosses val="autoZero"/>
        <c:crossBetween val="between"/>
      </c:valAx>
      <c:catAx>
        <c:axId val="19022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637452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получать новые знания</c:v>
                </c:pt>
                <c:pt idx="1">
                  <c:v>определиться выбором профессии</c:v>
                </c:pt>
                <c:pt idx="2">
                  <c:v>к сдаче экзамена</c:v>
                </c:pt>
                <c:pt idx="3">
                  <c:v>выработать умение ответственно относиться к своему здоровью</c:v>
                </c:pt>
                <c:pt idx="4">
                  <c:v>развить свои способности</c:v>
                </c:pt>
                <c:pt idx="5">
                  <c:v>приобрести самостоятельность мышления</c:v>
                </c:pt>
                <c:pt idx="6">
                  <c:v>интересно проводить время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74</c:v>
                </c:pt>
                <c:pt idx="1">
                  <c:v>59</c:v>
                </c:pt>
                <c:pt idx="2">
                  <c:v>60</c:v>
                </c:pt>
                <c:pt idx="3">
                  <c:v>55</c:v>
                </c:pt>
                <c:pt idx="4">
                  <c:v>63</c:v>
                </c:pt>
                <c:pt idx="5">
                  <c:v>62</c:v>
                </c:pt>
                <c:pt idx="6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затр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получать новые знания</c:v>
                </c:pt>
                <c:pt idx="1">
                  <c:v>определиться выбором профессии</c:v>
                </c:pt>
                <c:pt idx="2">
                  <c:v>к сдаче экзамена</c:v>
                </c:pt>
                <c:pt idx="3">
                  <c:v>выработать умение ответственно относиться к своему здоровью</c:v>
                </c:pt>
                <c:pt idx="4">
                  <c:v>развить свои способности</c:v>
                </c:pt>
                <c:pt idx="5">
                  <c:v>приобрести самостоятельность мышления</c:v>
                </c:pt>
                <c:pt idx="6">
                  <c:v>интересно проводить время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0">
                  <c:v>11</c:v>
                </c:pt>
                <c:pt idx="1">
                  <c:v>22</c:v>
                </c:pt>
                <c:pt idx="2">
                  <c:v>18</c:v>
                </c:pt>
                <c:pt idx="3">
                  <c:v>18</c:v>
                </c:pt>
                <c:pt idx="4">
                  <c:v>12</c:v>
                </c:pt>
                <c:pt idx="5">
                  <c:v>12</c:v>
                </c:pt>
                <c:pt idx="6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отр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получать новые знания</c:v>
                </c:pt>
                <c:pt idx="1">
                  <c:v>определиться выбором профессии</c:v>
                </c:pt>
                <c:pt idx="2">
                  <c:v>к сдаче экзамена</c:v>
                </c:pt>
                <c:pt idx="3">
                  <c:v>выработать умение ответственно относиться к своему здоровью</c:v>
                </c:pt>
                <c:pt idx="4">
                  <c:v>развить свои способности</c:v>
                </c:pt>
                <c:pt idx="5">
                  <c:v>приобрести самостоятельность мышления</c:v>
                </c:pt>
                <c:pt idx="6">
                  <c:v>интересно проводить время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  <c:pt idx="4">
                  <c:v>9</c:v>
                </c:pt>
                <c:pt idx="5">
                  <c:v>9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32096"/>
        <c:axId val="190933632"/>
      </c:barChart>
      <c:catAx>
        <c:axId val="19093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933632"/>
        <c:crosses val="autoZero"/>
        <c:auto val="1"/>
        <c:lblAlgn val="ctr"/>
        <c:lblOffset val="100"/>
        <c:noMultiLvlLbl val="0"/>
      </c:catAx>
      <c:valAx>
        <c:axId val="19093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32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полож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получать новые знания</c:v>
                </c:pt>
                <c:pt idx="1">
                  <c:v>определиться выбором профессии</c:v>
                </c:pt>
                <c:pt idx="2">
                  <c:v>к сдаче экзамена</c:v>
                </c:pt>
                <c:pt idx="3">
                  <c:v>выработать умение ответственно относиться к своему здоровью</c:v>
                </c:pt>
                <c:pt idx="4">
                  <c:v>развить свои способности</c:v>
                </c:pt>
                <c:pt idx="5">
                  <c:v>приобрести самостоятельность мышления</c:v>
                </c:pt>
                <c:pt idx="6">
                  <c:v>интересно проводить время</c:v>
                </c:pt>
              </c:strCache>
            </c:strRef>
          </c:cat>
          <c:val>
            <c:numRef>
              <c:f>Лист1!$B$2:$H$2</c:f>
              <c:numCache>
                <c:formatCode>General</c:formatCode>
                <c:ptCount val="7"/>
                <c:pt idx="0">
                  <c:v>57</c:v>
                </c:pt>
                <c:pt idx="1">
                  <c:v>38</c:v>
                </c:pt>
                <c:pt idx="2">
                  <c:v>52</c:v>
                </c:pt>
                <c:pt idx="3">
                  <c:v>41</c:v>
                </c:pt>
                <c:pt idx="4">
                  <c:v>48</c:v>
                </c:pt>
                <c:pt idx="5">
                  <c:v>50</c:v>
                </c:pt>
                <c:pt idx="6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затр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получать новые знания</c:v>
                </c:pt>
                <c:pt idx="1">
                  <c:v>определиться выбором профессии</c:v>
                </c:pt>
                <c:pt idx="2">
                  <c:v>к сдаче экзамена</c:v>
                </c:pt>
                <c:pt idx="3">
                  <c:v>выработать умение ответственно относиться к своему здоровью</c:v>
                </c:pt>
                <c:pt idx="4">
                  <c:v>развить свои способности</c:v>
                </c:pt>
                <c:pt idx="5">
                  <c:v>приобрести самостоятельность мышления</c:v>
                </c:pt>
                <c:pt idx="6">
                  <c:v>интересно проводить время</c:v>
                </c:pt>
              </c:strCache>
            </c:strRef>
          </c:cat>
          <c:val>
            <c:numRef>
              <c:f>Лист1!$B$3:$H$3</c:f>
              <c:numCache>
                <c:formatCode>General</c:formatCode>
                <c:ptCount val="7"/>
                <c:pt idx="1">
                  <c:v>2</c:v>
                </c:pt>
                <c:pt idx="2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отр</c:v>
                </c:pt>
              </c:strCache>
            </c:strRef>
          </c:tx>
          <c:invertIfNegative val="0"/>
          <c:cat>
            <c:strRef>
              <c:f>Лист1!$B$1:$H$1</c:f>
              <c:strCache>
                <c:ptCount val="7"/>
                <c:pt idx="0">
                  <c:v>получать новые знания</c:v>
                </c:pt>
                <c:pt idx="1">
                  <c:v>определиться выбором профессии</c:v>
                </c:pt>
                <c:pt idx="2">
                  <c:v>к сдаче экзамена</c:v>
                </c:pt>
                <c:pt idx="3">
                  <c:v>выработать умение ответственно относиться к своему здоровью</c:v>
                </c:pt>
                <c:pt idx="4">
                  <c:v>развить свои способности</c:v>
                </c:pt>
                <c:pt idx="5">
                  <c:v>приобрести самостоятельность мышления</c:v>
                </c:pt>
                <c:pt idx="6">
                  <c:v>интересно проводить время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</c:v>
                </c:pt>
                <c:pt idx="1">
                  <c:v>18</c:v>
                </c:pt>
                <c:pt idx="2">
                  <c:v>6</c:v>
                </c:pt>
                <c:pt idx="3">
                  <c:v>16</c:v>
                </c:pt>
                <c:pt idx="4">
                  <c:v>9</c:v>
                </c:pt>
                <c:pt idx="5">
                  <c:v>7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683264"/>
        <c:axId val="196685184"/>
      </c:barChart>
      <c:catAx>
        <c:axId val="19668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6685184"/>
        <c:crosses val="autoZero"/>
        <c:auto val="1"/>
        <c:lblAlgn val="ctr"/>
        <c:lblOffset val="100"/>
        <c:noMultiLvlLbl val="0"/>
      </c:catAx>
      <c:valAx>
        <c:axId val="19668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68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Открытая">
    <a:maj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  <a:font script="Geor" typeface="Sylfaen"/>
    </a:majorFont>
    <a:minorFont>
      <a:latin typeface="Lucida Sans Unicode"/>
      <a:ea typeface=""/>
      <a:cs typeface=""/>
      <a:font script="Jpan" typeface="ＭＳ Ｐゴシック"/>
      <a:font script="Hang" typeface="맑은 고딕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Uigh" typeface="Microsoft Uighur"/>
      <a:font script="Geor" typeface="Sylfaen"/>
    </a:minorFont>
  </a:fontScheme>
  <a:fmtScheme name="Открытая">
    <a:fillStyleLst>
      <a:solidFill>
        <a:schemeClr val="phClr"/>
      </a:solidFill>
      <a:gradFill rotWithShape="1">
        <a:gsLst>
          <a:gs pos="0">
            <a:schemeClr val="phClr">
              <a:tint val="62000"/>
              <a:satMod val="180000"/>
            </a:schemeClr>
          </a:gs>
          <a:gs pos="65000">
            <a:schemeClr val="phClr">
              <a:tint val="32000"/>
              <a:satMod val="250000"/>
            </a:schemeClr>
          </a:gs>
          <a:gs pos="100000">
            <a:schemeClr val="phClr">
              <a:tint val="23000"/>
              <a:satMod val="300000"/>
            </a:schemeClr>
          </a:gs>
        </a:gsLst>
        <a:lin ang="16200000" scaled="0"/>
      </a:gradFill>
      <a:gradFill rotWithShape="1">
        <a:gsLst>
          <a:gs pos="0">
            <a:schemeClr val="phClr">
              <a:shade val="15000"/>
              <a:satMod val="180000"/>
            </a:schemeClr>
          </a:gs>
          <a:gs pos="50000">
            <a:schemeClr val="phClr">
              <a:shade val="45000"/>
              <a:satMod val="170000"/>
            </a:schemeClr>
          </a:gs>
          <a:gs pos="70000">
            <a:schemeClr val="phClr">
              <a:tint val="99000"/>
              <a:shade val="65000"/>
              <a:satMod val="155000"/>
            </a:schemeClr>
          </a:gs>
          <a:gs pos="100000">
            <a:schemeClr val="phClr">
              <a:tint val="95500"/>
              <a:shade val="100000"/>
              <a:satMod val="15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55000" cap="flat" cmpd="thickThin" algn="ctr">
        <a:solidFill>
          <a:schemeClr val="phClr"/>
        </a:solidFill>
        <a:prstDash val="solid"/>
      </a:ln>
      <a:ln w="63500" cap="flat" cmpd="thickThin" algn="ctr">
        <a:solidFill>
          <a:schemeClr val="phClr"/>
        </a:solidFill>
        <a:prstDash val="solid"/>
      </a:ln>
    </a:lnStyleLst>
    <a:effectStyleLst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45000"/>
            </a:srgbClr>
          </a:outerShdw>
        </a:effectLst>
        <a:scene3d>
          <a:camera prst="orthographicFront" fov="0">
            <a:rot lat="0" lon="0" rev="0"/>
          </a:camera>
          <a:lightRig rig="glow" dir="t">
            <a:rot lat="0" lon="0" rev="6360000"/>
          </a:lightRig>
        </a:scene3d>
        <a:sp3d contourW="1000" prstMaterial="flat">
          <a:bevelT w="95250" h="101600"/>
          <a:contourClr>
            <a:schemeClr val="phClr">
              <a:satMod val="30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5000"/>
              <a:satMod val="300000"/>
            </a:schemeClr>
          </a:gs>
          <a:gs pos="40000">
            <a:schemeClr val="phClr">
              <a:tint val="65000"/>
              <a:satMod val="300000"/>
            </a:schemeClr>
          </a:gs>
          <a:gs pos="100000">
            <a:schemeClr val="phClr">
              <a:shade val="65000"/>
              <a:satMod val="300000"/>
            </a:schemeClr>
          </a:gs>
        </a:gsLst>
        <a:path path="circle">
          <a:fillToRect l="65000" b="98000"/>
        </a:path>
      </a:gradFill>
      <a:blipFill>
        <a:blip xmlns:r="http://schemas.openxmlformats.org/officeDocument/2006/relationships" r:embed="rId1">
          <a:duotone>
            <a:schemeClr val="phClr">
              <a:shade val="60000"/>
              <a:satMod val="110000"/>
            </a:schemeClr>
            <a:schemeClr val="phClr">
              <a:tint val="95000"/>
            </a:schemeClr>
          </a:duotone>
        </a:blip>
        <a:tile tx="0" ty="0" sx="50000" sy="5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B2B6-0EF6-4AD4-A995-93D91343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13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Туйаара Семеновна</cp:lastModifiedBy>
  <cp:revision>12</cp:revision>
  <cp:lastPrinted>2014-02-20T07:28:00Z</cp:lastPrinted>
  <dcterms:created xsi:type="dcterms:W3CDTF">2013-12-09T05:50:00Z</dcterms:created>
  <dcterms:modified xsi:type="dcterms:W3CDTF">2016-01-10T06:03:00Z</dcterms:modified>
</cp:coreProperties>
</file>